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3FD" w:rsidRPr="00B6703C" w:rsidRDefault="00EA53FD" w:rsidP="00EA53FD">
      <w:pPr>
        <w:widowControl w:val="0"/>
        <w:tabs>
          <w:tab w:val="left" w:pos="993"/>
        </w:tabs>
        <w:spacing w:after="0" w:line="240" w:lineRule="auto"/>
        <w:contextualSpacing/>
        <w:jc w:val="both"/>
        <w:rPr>
          <w:rFonts w:ascii="Times New Roman" w:eastAsia="Courier New" w:hAnsi="Times New Roman" w:cs="Times New Roman"/>
          <w:sz w:val="24"/>
          <w:szCs w:val="28"/>
          <w:lang w:eastAsia="uk-UA"/>
        </w:rPr>
      </w:pPr>
      <w:bookmarkStart w:id="0" w:name="_Hlk186098841"/>
    </w:p>
    <w:p w:rsidR="00EA53FD" w:rsidRPr="00B6703C" w:rsidRDefault="00EA53FD" w:rsidP="00EA53FD">
      <w:pPr>
        <w:widowControl w:val="0"/>
        <w:tabs>
          <w:tab w:val="left" w:pos="993"/>
        </w:tabs>
        <w:spacing w:after="0" w:line="240" w:lineRule="auto"/>
        <w:contextualSpacing/>
        <w:jc w:val="both"/>
        <w:rPr>
          <w:rFonts w:ascii="Times New Roman" w:eastAsia="Courier New" w:hAnsi="Times New Roman" w:cs="Times New Roman"/>
          <w:sz w:val="24"/>
          <w:szCs w:val="28"/>
          <w:lang w:eastAsia="uk-UA"/>
        </w:rPr>
      </w:pPr>
    </w:p>
    <w:p w:rsidR="00532757" w:rsidRPr="00B6703C" w:rsidRDefault="00532757" w:rsidP="00532757">
      <w:pPr>
        <w:spacing w:after="0" w:line="240" w:lineRule="auto"/>
        <w:jc w:val="both"/>
        <w:rPr>
          <w:rFonts w:ascii="Times New Roman" w:eastAsia="Calibri" w:hAnsi="Times New Roman" w:cs="Times New Roman"/>
          <w:b/>
          <w:sz w:val="28"/>
          <w:szCs w:val="28"/>
        </w:rPr>
      </w:pPr>
      <w:r w:rsidRPr="00B6703C">
        <w:rPr>
          <w:rFonts w:ascii="Times New Roman" w:eastAsia="Calibri" w:hAnsi="Times New Roman" w:cs="Times New Roman"/>
          <w:b/>
          <w:sz w:val="28"/>
          <w:szCs w:val="28"/>
        </w:rPr>
        <w:t xml:space="preserve">Про план роботи Голованівської </w:t>
      </w:r>
    </w:p>
    <w:p w:rsidR="00532757" w:rsidRPr="00B6703C" w:rsidRDefault="00532757" w:rsidP="00532757">
      <w:pPr>
        <w:spacing w:after="0" w:line="240" w:lineRule="auto"/>
        <w:jc w:val="both"/>
        <w:rPr>
          <w:rFonts w:ascii="Times New Roman" w:eastAsia="Calibri" w:hAnsi="Times New Roman" w:cs="Times New Roman"/>
          <w:b/>
          <w:sz w:val="28"/>
          <w:szCs w:val="28"/>
        </w:rPr>
      </w:pPr>
      <w:r w:rsidRPr="00B6703C">
        <w:rPr>
          <w:rFonts w:ascii="Times New Roman" w:eastAsia="Calibri" w:hAnsi="Times New Roman" w:cs="Times New Roman"/>
          <w:b/>
          <w:sz w:val="28"/>
          <w:szCs w:val="28"/>
        </w:rPr>
        <w:t xml:space="preserve">районної військової адміністрації </w:t>
      </w:r>
    </w:p>
    <w:p w:rsidR="00532757" w:rsidRPr="00B6703C" w:rsidRDefault="00532757" w:rsidP="00532757">
      <w:pPr>
        <w:spacing w:after="0" w:line="240" w:lineRule="auto"/>
        <w:jc w:val="both"/>
        <w:rPr>
          <w:rFonts w:ascii="Times New Roman" w:eastAsia="Calibri" w:hAnsi="Times New Roman" w:cs="Times New Roman"/>
          <w:b/>
          <w:sz w:val="28"/>
          <w:szCs w:val="28"/>
        </w:rPr>
      </w:pPr>
      <w:r w:rsidRPr="00B6703C">
        <w:rPr>
          <w:rFonts w:ascii="Times New Roman" w:eastAsia="Calibri" w:hAnsi="Times New Roman" w:cs="Times New Roman"/>
          <w:b/>
          <w:sz w:val="28"/>
          <w:szCs w:val="28"/>
        </w:rPr>
        <w:t xml:space="preserve">на ІІ квартал  2026 року з урахуванням </w:t>
      </w:r>
    </w:p>
    <w:p w:rsidR="00532757" w:rsidRPr="00B6703C" w:rsidRDefault="00532757" w:rsidP="00532757">
      <w:pPr>
        <w:spacing w:after="0" w:line="240" w:lineRule="auto"/>
        <w:jc w:val="both"/>
        <w:rPr>
          <w:rFonts w:ascii="Times New Roman" w:eastAsia="Calibri" w:hAnsi="Times New Roman" w:cs="Times New Roman"/>
          <w:b/>
          <w:sz w:val="28"/>
          <w:szCs w:val="28"/>
        </w:rPr>
      </w:pPr>
      <w:r w:rsidRPr="00B6703C">
        <w:rPr>
          <w:rFonts w:ascii="Times New Roman" w:eastAsia="Calibri" w:hAnsi="Times New Roman" w:cs="Times New Roman"/>
          <w:b/>
          <w:sz w:val="28"/>
          <w:szCs w:val="28"/>
        </w:rPr>
        <w:t>вимог та завдань воєнного стану</w:t>
      </w:r>
    </w:p>
    <w:p w:rsidR="00532757" w:rsidRPr="00B6703C" w:rsidRDefault="00532757" w:rsidP="00532757">
      <w:pPr>
        <w:spacing w:after="0" w:line="240" w:lineRule="auto"/>
        <w:ind w:firstLine="567"/>
        <w:jc w:val="both"/>
        <w:rPr>
          <w:rFonts w:ascii="Times New Roman" w:eastAsia="Calibri" w:hAnsi="Times New Roman" w:cs="Times New Roman"/>
          <w:sz w:val="28"/>
          <w:szCs w:val="28"/>
        </w:rPr>
      </w:pPr>
    </w:p>
    <w:p w:rsidR="00532757" w:rsidRPr="00B6703C" w:rsidRDefault="00532757" w:rsidP="00532757">
      <w:pPr>
        <w:spacing w:after="0" w:line="228" w:lineRule="auto"/>
        <w:ind w:firstLine="567"/>
        <w:jc w:val="both"/>
        <w:rPr>
          <w:rFonts w:ascii="Times New Roman" w:eastAsia="Calibri" w:hAnsi="Times New Roman" w:cs="Times New Roman"/>
          <w:sz w:val="28"/>
          <w:szCs w:val="28"/>
        </w:rPr>
      </w:pPr>
      <w:r w:rsidRPr="00B6703C">
        <w:rPr>
          <w:rFonts w:ascii="Times New Roman" w:eastAsia="Calibri" w:hAnsi="Times New Roman" w:cs="Times New Roman"/>
          <w:sz w:val="28"/>
          <w:szCs w:val="28"/>
        </w:rPr>
        <w:t>Відповідно до статті 45 Закону України «Про місцеві державні адміністрації», Закону України  "Про затвердження Указу Президента України "Про продовження строку дії воєнного стану в Україні" від 14 січня 2026 року № 4757-IX, регламенту Голованівської районної державної адміністрації, затвердженого розпорядженням голови районної державної адміністрації від  30 березня 2021 року №126-р:</w:t>
      </w:r>
    </w:p>
    <w:p w:rsidR="00532757" w:rsidRPr="00B6703C" w:rsidRDefault="00532757" w:rsidP="00532757">
      <w:pPr>
        <w:spacing w:after="0" w:line="228" w:lineRule="auto"/>
        <w:ind w:firstLine="567"/>
        <w:jc w:val="both"/>
        <w:rPr>
          <w:rFonts w:ascii="Times New Roman" w:eastAsia="Calibri" w:hAnsi="Times New Roman" w:cs="Times New Roman"/>
          <w:szCs w:val="28"/>
        </w:rPr>
      </w:pPr>
    </w:p>
    <w:p w:rsidR="00532757" w:rsidRPr="00B6703C" w:rsidRDefault="00532757" w:rsidP="00532757">
      <w:pPr>
        <w:spacing w:after="0" w:line="228" w:lineRule="auto"/>
        <w:ind w:firstLine="567"/>
        <w:jc w:val="both"/>
        <w:rPr>
          <w:rFonts w:ascii="Times New Roman" w:eastAsia="Calibri" w:hAnsi="Times New Roman" w:cs="Times New Roman"/>
          <w:sz w:val="28"/>
          <w:szCs w:val="28"/>
        </w:rPr>
      </w:pPr>
      <w:r w:rsidRPr="00B6703C">
        <w:rPr>
          <w:rFonts w:ascii="Times New Roman" w:eastAsia="Calibri" w:hAnsi="Times New Roman" w:cs="Times New Roman"/>
          <w:sz w:val="28"/>
          <w:szCs w:val="28"/>
        </w:rPr>
        <w:t>1. Затвердити план роботи Голованівської районної військової адміністрації на ІІ квартал 2026 року  з урахуванням вимог та завдань воєнного стану (додається).</w:t>
      </w:r>
    </w:p>
    <w:p w:rsidR="00532757" w:rsidRPr="00B6703C" w:rsidRDefault="00532757" w:rsidP="00532757">
      <w:pPr>
        <w:spacing w:after="0" w:line="228" w:lineRule="auto"/>
        <w:ind w:firstLine="567"/>
        <w:jc w:val="both"/>
        <w:rPr>
          <w:rFonts w:ascii="Times New Roman" w:eastAsia="Calibri" w:hAnsi="Times New Roman" w:cs="Times New Roman"/>
          <w:szCs w:val="28"/>
        </w:rPr>
      </w:pPr>
    </w:p>
    <w:p w:rsidR="00532757" w:rsidRPr="00B6703C" w:rsidRDefault="00532757" w:rsidP="00532757">
      <w:pPr>
        <w:spacing w:after="0" w:line="228" w:lineRule="auto"/>
        <w:ind w:firstLine="567"/>
        <w:jc w:val="both"/>
        <w:rPr>
          <w:rFonts w:ascii="Times New Roman" w:eastAsia="Calibri" w:hAnsi="Times New Roman" w:cs="Times New Roman"/>
          <w:sz w:val="28"/>
          <w:szCs w:val="28"/>
        </w:rPr>
      </w:pPr>
      <w:r w:rsidRPr="00B6703C">
        <w:rPr>
          <w:rFonts w:ascii="Times New Roman" w:eastAsia="Calibri" w:hAnsi="Times New Roman" w:cs="Times New Roman"/>
          <w:sz w:val="28"/>
          <w:szCs w:val="28"/>
        </w:rPr>
        <w:t>2.Структурним підрозділам районної військової адміністрації забезпечити:</w:t>
      </w:r>
    </w:p>
    <w:p w:rsidR="00532757" w:rsidRPr="00B6703C" w:rsidRDefault="00532757" w:rsidP="00532757">
      <w:pPr>
        <w:spacing w:after="0" w:line="228" w:lineRule="auto"/>
        <w:ind w:firstLine="567"/>
        <w:jc w:val="both"/>
        <w:rPr>
          <w:rFonts w:ascii="Times New Roman" w:eastAsia="Calibri" w:hAnsi="Times New Roman" w:cs="Times New Roman"/>
          <w:sz w:val="28"/>
          <w:szCs w:val="28"/>
        </w:rPr>
      </w:pPr>
      <w:r w:rsidRPr="00B6703C">
        <w:rPr>
          <w:rFonts w:ascii="Times New Roman" w:eastAsia="Calibri" w:hAnsi="Times New Roman" w:cs="Times New Roman"/>
          <w:sz w:val="28"/>
          <w:szCs w:val="28"/>
        </w:rPr>
        <w:t>1) виконання плану роботи Голованівської районної військової адміністрації за ІІ квартал 2026 року  з урахуванням вимог та завдань воєнного стану;</w:t>
      </w:r>
    </w:p>
    <w:p w:rsidR="00532757" w:rsidRPr="00B6703C" w:rsidRDefault="00532757" w:rsidP="00532757">
      <w:pPr>
        <w:spacing w:after="0" w:line="228" w:lineRule="auto"/>
        <w:ind w:firstLine="567"/>
        <w:jc w:val="both"/>
        <w:rPr>
          <w:rFonts w:ascii="Times New Roman" w:eastAsia="Calibri" w:hAnsi="Times New Roman" w:cs="Times New Roman"/>
          <w:sz w:val="28"/>
          <w:szCs w:val="28"/>
        </w:rPr>
      </w:pPr>
      <w:r w:rsidRPr="00B6703C">
        <w:rPr>
          <w:rFonts w:ascii="Times New Roman" w:eastAsia="Calibri" w:hAnsi="Times New Roman" w:cs="Times New Roman"/>
          <w:sz w:val="28"/>
          <w:szCs w:val="28"/>
        </w:rPr>
        <w:t>2) проведення масових заходів із обов’язковим дотриманням заходів безпеки;</w:t>
      </w:r>
    </w:p>
    <w:p w:rsidR="00532757" w:rsidRPr="00B6703C" w:rsidRDefault="00532757" w:rsidP="00532757">
      <w:pPr>
        <w:spacing w:after="0" w:line="228" w:lineRule="auto"/>
        <w:ind w:firstLine="567"/>
        <w:jc w:val="both"/>
        <w:rPr>
          <w:rFonts w:ascii="Times New Roman" w:eastAsia="Calibri" w:hAnsi="Times New Roman" w:cs="Times New Roman"/>
          <w:sz w:val="28"/>
          <w:szCs w:val="28"/>
        </w:rPr>
      </w:pPr>
      <w:r w:rsidRPr="00B6703C">
        <w:rPr>
          <w:rFonts w:ascii="Times New Roman" w:eastAsia="Calibri" w:hAnsi="Times New Roman" w:cs="Times New Roman"/>
          <w:sz w:val="28"/>
          <w:szCs w:val="28"/>
        </w:rPr>
        <w:t>3) подання до 10 липня 2026 року відділу організаційної роботи та комунікацій з громадськістю апарату районної військової адміністрації  інформаційних звітів про виконання плану роботи районної військової  адміністрації за ІІ квартал 2026 року.</w:t>
      </w:r>
    </w:p>
    <w:p w:rsidR="00532757" w:rsidRPr="00B6703C" w:rsidRDefault="00532757" w:rsidP="00532757">
      <w:pPr>
        <w:spacing w:after="0" w:line="228" w:lineRule="auto"/>
        <w:ind w:firstLine="567"/>
        <w:jc w:val="both"/>
        <w:rPr>
          <w:rFonts w:ascii="Times New Roman" w:eastAsia="Calibri" w:hAnsi="Times New Roman" w:cs="Times New Roman"/>
          <w:szCs w:val="28"/>
        </w:rPr>
      </w:pPr>
    </w:p>
    <w:p w:rsidR="00532757" w:rsidRPr="00B6703C" w:rsidRDefault="00532757" w:rsidP="00532757">
      <w:pPr>
        <w:spacing w:after="0" w:line="228" w:lineRule="auto"/>
        <w:ind w:firstLine="567"/>
        <w:jc w:val="both"/>
        <w:rPr>
          <w:rFonts w:ascii="Times New Roman" w:eastAsia="Calibri" w:hAnsi="Times New Roman" w:cs="Times New Roman"/>
          <w:sz w:val="28"/>
          <w:szCs w:val="28"/>
        </w:rPr>
      </w:pPr>
      <w:r w:rsidRPr="00B6703C">
        <w:rPr>
          <w:rFonts w:ascii="Times New Roman" w:eastAsia="Calibri" w:hAnsi="Times New Roman" w:cs="Times New Roman"/>
          <w:sz w:val="28"/>
          <w:szCs w:val="28"/>
        </w:rPr>
        <w:t>3. Відділу організаційної роботи  та комунікацій  з громадськістю апарату районної військової адміністрації до 20 липня 2026 року подати керівнику апарату районної військової адміністрації узагальнений звіт про виконання плану роботи районної військової адміністрації за ІІ квартал 2026 року.</w:t>
      </w:r>
    </w:p>
    <w:p w:rsidR="00532757" w:rsidRPr="00B6703C" w:rsidRDefault="00532757" w:rsidP="00532757">
      <w:pPr>
        <w:spacing w:after="0" w:line="228" w:lineRule="auto"/>
        <w:ind w:firstLine="567"/>
        <w:jc w:val="both"/>
        <w:rPr>
          <w:rFonts w:ascii="Times New Roman" w:eastAsia="Calibri" w:hAnsi="Times New Roman" w:cs="Times New Roman"/>
          <w:szCs w:val="28"/>
        </w:rPr>
      </w:pPr>
    </w:p>
    <w:p w:rsidR="00532757" w:rsidRPr="00B6703C" w:rsidRDefault="00532757" w:rsidP="00532757">
      <w:pPr>
        <w:spacing w:after="0" w:line="228" w:lineRule="auto"/>
        <w:ind w:firstLine="567"/>
        <w:jc w:val="both"/>
        <w:rPr>
          <w:rFonts w:ascii="Times New Roman" w:eastAsia="Calibri" w:hAnsi="Times New Roman" w:cs="Times New Roman"/>
          <w:sz w:val="28"/>
          <w:szCs w:val="28"/>
        </w:rPr>
      </w:pPr>
      <w:r w:rsidRPr="00B6703C">
        <w:rPr>
          <w:rFonts w:ascii="Times New Roman" w:eastAsia="Calibri" w:hAnsi="Times New Roman" w:cs="Times New Roman"/>
          <w:sz w:val="28"/>
          <w:szCs w:val="28"/>
        </w:rPr>
        <w:t xml:space="preserve">4. Контроль за виконанням цього розпорядження покласти на керівника апарату районної військової адміністрації Ларису Лужанську.  </w:t>
      </w:r>
    </w:p>
    <w:p w:rsidR="00025DC0" w:rsidRPr="00B6703C" w:rsidRDefault="00025DC0" w:rsidP="00532757">
      <w:pPr>
        <w:spacing w:after="0" w:line="228" w:lineRule="auto"/>
        <w:ind w:firstLine="567"/>
        <w:jc w:val="both"/>
        <w:rPr>
          <w:rFonts w:ascii="Times New Roman" w:eastAsia="Calibri" w:hAnsi="Times New Roman" w:cs="Times New Roman"/>
          <w:sz w:val="28"/>
          <w:szCs w:val="28"/>
        </w:rPr>
      </w:pPr>
    </w:p>
    <w:p w:rsidR="00977721" w:rsidRPr="00B6703C" w:rsidRDefault="00977721" w:rsidP="00532757">
      <w:pPr>
        <w:spacing w:after="0" w:line="228" w:lineRule="auto"/>
        <w:ind w:firstLine="567"/>
        <w:jc w:val="both"/>
        <w:rPr>
          <w:rFonts w:ascii="Times New Roman" w:eastAsia="Calibri" w:hAnsi="Times New Roman" w:cs="Times New Roman"/>
          <w:sz w:val="28"/>
          <w:szCs w:val="28"/>
        </w:rPr>
      </w:pPr>
    </w:p>
    <w:p w:rsidR="00025DC0" w:rsidRPr="00B6703C" w:rsidRDefault="00025DC0" w:rsidP="00025DC0">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B6703C">
        <w:rPr>
          <w:rFonts w:ascii="Times New Roman" w:eastAsia="Times New Roman" w:hAnsi="Times New Roman" w:cs="Times New Roman"/>
          <w:b/>
          <w:sz w:val="28"/>
          <w:szCs w:val="28"/>
          <w:lang w:eastAsia="ru-RU"/>
        </w:rPr>
        <w:t xml:space="preserve">Начальник районної </w:t>
      </w:r>
    </w:p>
    <w:p w:rsidR="00025DC0" w:rsidRPr="00B6703C" w:rsidRDefault="00025DC0" w:rsidP="00B2386C">
      <w:pPr>
        <w:spacing w:after="0" w:line="228" w:lineRule="auto"/>
        <w:rPr>
          <w:rFonts w:ascii="Times New Roman" w:hAnsi="Times New Roman"/>
          <w:sz w:val="28"/>
          <w:szCs w:val="28"/>
        </w:rPr>
      </w:pPr>
      <w:r w:rsidRPr="00B6703C">
        <w:rPr>
          <w:rFonts w:ascii="Times New Roman" w:eastAsia="Times New Roman" w:hAnsi="Times New Roman" w:cs="Times New Roman"/>
          <w:b/>
          <w:sz w:val="28"/>
          <w:szCs w:val="28"/>
          <w:lang w:eastAsia="ru-RU"/>
        </w:rPr>
        <w:t>військової адміністрації</w:t>
      </w:r>
      <w:r w:rsidRPr="00B6703C">
        <w:rPr>
          <w:rFonts w:ascii="Times New Roman" w:eastAsia="Times New Roman" w:hAnsi="Times New Roman" w:cs="Times New Roman"/>
          <w:b/>
          <w:sz w:val="28"/>
          <w:szCs w:val="28"/>
          <w:lang w:eastAsia="ru-RU"/>
        </w:rPr>
        <w:tab/>
        <w:t xml:space="preserve">                                                   Ігор КОВЕРДЯГА</w:t>
      </w:r>
    </w:p>
    <w:p w:rsidR="00025DC0" w:rsidRPr="00B6703C" w:rsidRDefault="00025DC0" w:rsidP="00AA47BF">
      <w:pPr>
        <w:tabs>
          <w:tab w:val="left" w:pos="567"/>
        </w:tabs>
        <w:spacing w:after="0" w:line="230" w:lineRule="auto"/>
        <w:ind w:firstLine="567"/>
        <w:jc w:val="both"/>
        <w:rPr>
          <w:rFonts w:ascii="Times New Roman" w:hAnsi="Times New Roman"/>
          <w:sz w:val="28"/>
          <w:szCs w:val="28"/>
        </w:rPr>
        <w:sectPr w:rsidR="00025DC0" w:rsidRPr="00B6703C" w:rsidSect="00977721">
          <w:headerReference w:type="default" r:id="rId8"/>
          <w:headerReference w:type="first" r:id="rId9"/>
          <w:pgSz w:w="11906" w:h="16838"/>
          <w:pgMar w:top="1134" w:right="707" w:bottom="568" w:left="1701" w:header="284" w:footer="510" w:gutter="0"/>
          <w:cols w:space="708"/>
          <w:docGrid w:linePitch="360"/>
        </w:sectPr>
      </w:pPr>
    </w:p>
    <w:bookmarkEnd w:id="0"/>
    <w:p w:rsidR="00EF29C3" w:rsidRPr="00B6703C" w:rsidRDefault="00EF29C3" w:rsidP="00977721">
      <w:pPr>
        <w:tabs>
          <w:tab w:val="left" w:pos="10632"/>
        </w:tabs>
        <w:spacing w:after="0" w:line="360" w:lineRule="auto"/>
        <w:ind w:left="10773"/>
        <w:rPr>
          <w:rFonts w:ascii="Times New Roman" w:eastAsia="Times New Roman" w:hAnsi="Times New Roman" w:cs="Times New Roman"/>
          <w:b/>
          <w:sz w:val="28"/>
          <w:szCs w:val="28"/>
          <w:lang w:eastAsia="ru-RU"/>
        </w:rPr>
      </w:pPr>
      <w:r w:rsidRPr="00B6703C">
        <w:rPr>
          <w:rFonts w:ascii="Times New Roman" w:eastAsia="Times New Roman" w:hAnsi="Times New Roman" w:cs="Times New Roman"/>
          <w:b/>
          <w:sz w:val="28"/>
          <w:szCs w:val="28"/>
          <w:lang w:eastAsia="ru-RU"/>
        </w:rPr>
        <w:lastRenderedPageBreak/>
        <w:t>ЗАТВЕРДЖЕНО</w:t>
      </w:r>
    </w:p>
    <w:p w:rsidR="00EF29C3" w:rsidRPr="00B6703C" w:rsidRDefault="00EF29C3" w:rsidP="00977721">
      <w:pPr>
        <w:tabs>
          <w:tab w:val="left" w:pos="0"/>
          <w:tab w:val="left" w:pos="10632"/>
        </w:tabs>
        <w:spacing w:after="0" w:line="240" w:lineRule="auto"/>
        <w:ind w:left="10773"/>
        <w:rPr>
          <w:rFonts w:ascii="Times New Roman" w:eastAsia="Times New Roman" w:hAnsi="Times New Roman" w:cs="Times New Roman"/>
          <w:bCs/>
          <w:sz w:val="28"/>
          <w:szCs w:val="28"/>
          <w:lang w:eastAsia="ru-RU"/>
        </w:rPr>
      </w:pPr>
      <w:r w:rsidRPr="00B6703C">
        <w:rPr>
          <w:rFonts w:ascii="Times New Roman" w:eastAsia="Times New Roman" w:hAnsi="Times New Roman" w:cs="Times New Roman"/>
          <w:bCs/>
          <w:sz w:val="28"/>
          <w:szCs w:val="28"/>
          <w:lang w:eastAsia="ru-RU"/>
        </w:rPr>
        <w:t>Розпорядження начальника</w:t>
      </w:r>
    </w:p>
    <w:p w:rsidR="00EF29C3" w:rsidRPr="00B6703C" w:rsidRDefault="00EF29C3" w:rsidP="00977721">
      <w:pPr>
        <w:tabs>
          <w:tab w:val="left" w:pos="0"/>
          <w:tab w:val="left" w:pos="10632"/>
        </w:tabs>
        <w:spacing w:after="0" w:line="240" w:lineRule="auto"/>
        <w:ind w:left="10773"/>
        <w:rPr>
          <w:rFonts w:ascii="Times New Roman" w:eastAsia="Times New Roman" w:hAnsi="Times New Roman" w:cs="Times New Roman"/>
          <w:bCs/>
          <w:sz w:val="28"/>
          <w:szCs w:val="28"/>
          <w:lang w:eastAsia="ru-RU"/>
        </w:rPr>
      </w:pPr>
      <w:r w:rsidRPr="00B6703C">
        <w:rPr>
          <w:rFonts w:ascii="Times New Roman" w:eastAsia="Times New Roman" w:hAnsi="Times New Roman" w:cs="Times New Roman"/>
          <w:bCs/>
          <w:sz w:val="28"/>
          <w:szCs w:val="28"/>
          <w:lang w:eastAsia="ru-RU"/>
        </w:rPr>
        <w:t>Голованівської районної</w:t>
      </w:r>
    </w:p>
    <w:p w:rsidR="00EF29C3" w:rsidRPr="00B6703C" w:rsidRDefault="00EF29C3" w:rsidP="00977721">
      <w:pPr>
        <w:tabs>
          <w:tab w:val="left" w:pos="0"/>
          <w:tab w:val="left" w:pos="10632"/>
        </w:tabs>
        <w:spacing w:after="0" w:line="240" w:lineRule="auto"/>
        <w:ind w:left="10773"/>
        <w:rPr>
          <w:rFonts w:ascii="Times New Roman" w:eastAsia="Times New Roman" w:hAnsi="Times New Roman" w:cs="Times New Roman"/>
          <w:bCs/>
          <w:sz w:val="28"/>
          <w:szCs w:val="28"/>
          <w:lang w:eastAsia="ru-RU"/>
        </w:rPr>
      </w:pPr>
      <w:r w:rsidRPr="00B6703C">
        <w:rPr>
          <w:rFonts w:ascii="Times New Roman" w:eastAsia="Times New Roman" w:hAnsi="Times New Roman" w:cs="Times New Roman"/>
          <w:bCs/>
          <w:sz w:val="28"/>
          <w:szCs w:val="28"/>
          <w:lang w:eastAsia="ru-RU"/>
        </w:rPr>
        <w:t xml:space="preserve">військової адміністрації </w:t>
      </w:r>
    </w:p>
    <w:p w:rsidR="00EF29C3" w:rsidRPr="00B6703C" w:rsidRDefault="00935173" w:rsidP="00977721">
      <w:pPr>
        <w:tabs>
          <w:tab w:val="left" w:pos="0"/>
          <w:tab w:val="left" w:pos="10632"/>
        </w:tabs>
        <w:spacing w:after="0" w:line="240" w:lineRule="auto"/>
        <w:ind w:left="10773" w:firstLine="12"/>
        <w:rPr>
          <w:rFonts w:ascii="Times New Roman" w:eastAsia="Times New Roman" w:hAnsi="Times New Roman" w:cs="Times New Roman"/>
          <w:b/>
          <w:i/>
          <w:sz w:val="24"/>
          <w:szCs w:val="24"/>
          <w:lang w:eastAsia="ru-RU"/>
        </w:rPr>
      </w:pPr>
      <w:r>
        <w:rPr>
          <w:rFonts w:ascii="Times New Roman" w:eastAsia="Times New Roman" w:hAnsi="Times New Roman" w:cs="Times New Roman"/>
          <w:bCs/>
          <w:sz w:val="28"/>
          <w:szCs w:val="28"/>
          <w:lang w:eastAsia="ru-RU"/>
        </w:rPr>
        <w:t>20</w:t>
      </w:r>
      <w:r w:rsidR="00977721" w:rsidRPr="00B6703C">
        <w:rPr>
          <w:rFonts w:ascii="Times New Roman" w:eastAsia="Times New Roman" w:hAnsi="Times New Roman" w:cs="Times New Roman"/>
          <w:bCs/>
          <w:sz w:val="28"/>
          <w:szCs w:val="28"/>
          <w:lang w:eastAsia="ru-RU"/>
        </w:rPr>
        <w:t xml:space="preserve"> </w:t>
      </w:r>
      <w:r w:rsidR="00EF29C3" w:rsidRPr="00B6703C">
        <w:rPr>
          <w:rFonts w:ascii="Times New Roman" w:eastAsia="Times New Roman" w:hAnsi="Times New Roman" w:cs="Times New Roman"/>
          <w:bCs/>
          <w:sz w:val="28"/>
          <w:szCs w:val="28"/>
          <w:lang w:eastAsia="ru-RU"/>
        </w:rPr>
        <w:t xml:space="preserve">березня 2026 </w:t>
      </w:r>
      <w:r w:rsidR="00977721" w:rsidRPr="00B6703C">
        <w:rPr>
          <w:rFonts w:ascii="Times New Roman" w:eastAsia="Times New Roman" w:hAnsi="Times New Roman" w:cs="Times New Roman"/>
          <w:bCs/>
          <w:sz w:val="28"/>
          <w:szCs w:val="28"/>
          <w:lang w:eastAsia="ru-RU"/>
        </w:rPr>
        <w:t>року</w:t>
      </w:r>
      <w:r w:rsidR="00EF29C3" w:rsidRPr="00B6703C">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29-р</w:t>
      </w:r>
      <w:bookmarkStart w:id="1" w:name="_GoBack"/>
      <w:bookmarkEnd w:id="1"/>
    </w:p>
    <w:p w:rsidR="00EF29C3" w:rsidRPr="00B6703C" w:rsidRDefault="00EF29C3" w:rsidP="00977721">
      <w:pPr>
        <w:tabs>
          <w:tab w:val="left" w:pos="0"/>
          <w:tab w:val="left" w:pos="10632"/>
        </w:tabs>
        <w:spacing w:after="0" w:line="240" w:lineRule="auto"/>
        <w:ind w:firstLine="12"/>
        <w:rPr>
          <w:rFonts w:ascii="Times New Roman" w:eastAsia="Times New Roman" w:hAnsi="Times New Roman" w:cs="Times New Roman"/>
          <w:b/>
          <w:i/>
          <w:sz w:val="24"/>
          <w:szCs w:val="24"/>
          <w:lang w:eastAsia="ru-RU"/>
        </w:rPr>
      </w:pPr>
      <w:r w:rsidRPr="00B6703C">
        <w:rPr>
          <w:rFonts w:ascii="Times New Roman" w:eastAsia="Times New Roman" w:hAnsi="Times New Roman" w:cs="Times New Roman"/>
          <w:bCs/>
          <w:sz w:val="28"/>
          <w:szCs w:val="28"/>
          <w:lang w:eastAsia="ru-RU"/>
        </w:rPr>
        <w:tab/>
      </w:r>
      <w:r w:rsidRPr="00B6703C">
        <w:rPr>
          <w:rFonts w:ascii="Times New Roman" w:eastAsia="Times New Roman" w:hAnsi="Times New Roman" w:cs="Times New Roman"/>
          <w:bCs/>
          <w:sz w:val="28"/>
          <w:szCs w:val="28"/>
          <w:lang w:eastAsia="ru-RU"/>
        </w:rPr>
        <w:tab/>
      </w:r>
      <w:r w:rsidRPr="00B6703C">
        <w:rPr>
          <w:rFonts w:ascii="Times New Roman" w:eastAsia="Times New Roman" w:hAnsi="Times New Roman" w:cs="Times New Roman"/>
          <w:bCs/>
          <w:sz w:val="28"/>
          <w:szCs w:val="28"/>
          <w:lang w:eastAsia="ru-RU"/>
        </w:rPr>
        <w:tab/>
      </w:r>
      <w:r w:rsidRPr="00B6703C">
        <w:rPr>
          <w:rFonts w:ascii="Times New Roman" w:eastAsia="Times New Roman" w:hAnsi="Times New Roman" w:cs="Times New Roman"/>
          <w:bCs/>
          <w:sz w:val="28"/>
          <w:szCs w:val="28"/>
          <w:lang w:eastAsia="ru-RU"/>
        </w:rPr>
        <w:tab/>
      </w:r>
    </w:p>
    <w:p w:rsidR="00EF29C3" w:rsidRPr="00B6703C" w:rsidRDefault="00EF29C3" w:rsidP="00EF29C3">
      <w:pPr>
        <w:keepNext/>
        <w:tabs>
          <w:tab w:val="left" w:pos="10944"/>
        </w:tabs>
        <w:spacing w:after="0" w:line="240" w:lineRule="auto"/>
        <w:jc w:val="center"/>
        <w:outlineLvl w:val="3"/>
        <w:rPr>
          <w:rFonts w:ascii="Times New Roman" w:eastAsia="Times New Roman" w:hAnsi="Times New Roman" w:cs="Times New Roman"/>
          <w:b/>
          <w:bCs/>
          <w:sz w:val="28"/>
          <w:szCs w:val="28"/>
          <w:lang w:eastAsia="ru-RU"/>
        </w:rPr>
      </w:pPr>
    </w:p>
    <w:p w:rsidR="00EF29C3" w:rsidRPr="00B6703C" w:rsidRDefault="00EF29C3" w:rsidP="00EF29C3">
      <w:pPr>
        <w:keepNext/>
        <w:tabs>
          <w:tab w:val="left" w:pos="10944"/>
        </w:tabs>
        <w:spacing w:after="0" w:line="240" w:lineRule="auto"/>
        <w:jc w:val="center"/>
        <w:outlineLvl w:val="3"/>
        <w:rPr>
          <w:rFonts w:ascii="Times New Roman" w:eastAsia="Times New Roman" w:hAnsi="Times New Roman" w:cs="Times New Roman"/>
          <w:b/>
          <w:bCs/>
          <w:sz w:val="28"/>
          <w:szCs w:val="28"/>
          <w:lang w:eastAsia="ru-RU"/>
        </w:rPr>
      </w:pPr>
      <w:r w:rsidRPr="00B6703C">
        <w:rPr>
          <w:rFonts w:ascii="Times New Roman" w:eastAsia="Times New Roman" w:hAnsi="Times New Roman" w:cs="Times New Roman"/>
          <w:b/>
          <w:bCs/>
          <w:sz w:val="28"/>
          <w:szCs w:val="28"/>
          <w:lang w:eastAsia="ru-RU"/>
        </w:rPr>
        <w:t>ПЛАН РОБОТИ</w:t>
      </w:r>
    </w:p>
    <w:p w:rsidR="00EF29C3" w:rsidRPr="00B6703C" w:rsidRDefault="00EF29C3" w:rsidP="00EF29C3">
      <w:pPr>
        <w:tabs>
          <w:tab w:val="left" w:pos="10944"/>
        </w:tabs>
        <w:spacing w:after="0" w:line="240" w:lineRule="auto"/>
        <w:jc w:val="center"/>
        <w:rPr>
          <w:rFonts w:ascii="Times New Roman" w:eastAsia="Times New Roman" w:hAnsi="Times New Roman" w:cs="Times New Roman"/>
          <w:b/>
          <w:bCs/>
          <w:sz w:val="28"/>
          <w:szCs w:val="28"/>
          <w:lang w:eastAsia="ru-RU"/>
        </w:rPr>
      </w:pPr>
      <w:r w:rsidRPr="00B6703C">
        <w:rPr>
          <w:rFonts w:ascii="Times New Roman" w:eastAsia="Times New Roman" w:hAnsi="Times New Roman" w:cs="Times New Roman"/>
          <w:b/>
          <w:sz w:val="28"/>
          <w:szCs w:val="28"/>
          <w:lang w:eastAsia="ru-RU"/>
        </w:rPr>
        <w:t xml:space="preserve">Голованівської </w:t>
      </w:r>
      <w:r w:rsidRPr="00B6703C">
        <w:rPr>
          <w:rFonts w:ascii="Times New Roman" w:eastAsia="Times New Roman" w:hAnsi="Times New Roman" w:cs="Times New Roman"/>
          <w:b/>
          <w:bCs/>
          <w:sz w:val="28"/>
          <w:szCs w:val="28"/>
          <w:lang w:eastAsia="ru-RU"/>
        </w:rPr>
        <w:t xml:space="preserve">районної військової адміністрації на </w:t>
      </w:r>
      <w:r w:rsidRPr="00B6703C">
        <w:rPr>
          <w:rFonts w:ascii="Times New Roman" w:eastAsia="Times New Roman" w:hAnsi="Times New Roman" w:cs="Times New Roman"/>
          <w:b/>
          <w:iCs/>
          <w:sz w:val="28"/>
          <w:szCs w:val="28"/>
          <w:lang w:eastAsia="ru-RU"/>
        </w:rPr>
        <w:t>ІІ квартал</w:t>
      </w:r>
      <w:r w:rsidRPr="00B6703C">
        <w:rPr>
          <w:rFonts w:ascii="Times New Roman" w:eastAsia="Times New Roman" w:hAnsi="Times New Roman" w:cs="Times New Roman"/>
          <w:b/>
          <w:bCs/>
          <w:sz w:val="28"/>
          <w:szCs w:val="28"/>
          <w:lang w:eastAsia="ru-RU"/>
        </w:rPr>
        <w:t xml:space="preserve"> 2026 року </w:t>
      </w:r>
    </w:p>
    <w:p w:rsidR="00EF29C3" w:rsidRPr="00B6703C" w:rsidRDefault="00EF29C3" w:rsidP="00EF29C3">
      <w:pPr>
        <w:tabs>
          <w:tab w:val="left" w:pos="10944"/>
        </w:tabs>
        <w:spacing w:after="0" w:line="240" w:lineRule="auto"/>
        <w:jc w:val="center"/>
        <w:rPr>
          <w:rFonts w:ascii="Times New Roman" w:eastAsia="Times New Roman" w:hAnsi="Times New Roman" w:cs="Times New Roman"/>
          <w:b/>
          <w:bCs/>
          <w:sz w:val="28"/>
          <w:szCs w:val="28"/>
          <w:lang w:eastAsia="ru-RU"/>
        </w:rPr>
      </w:pPr>
      <w:r w:rsidRPr="00B6703C">
        <w:rPr>
          <w:rFonts w:ascii="Times New Roman" w:eastAsia="Times New Roman" w:hAnsi="Times New Roman" w:cs="Times New Roman"/>
          <w:b/>
          <w:bCs/>
          <w:sz w:val="28"/>
          <w:szCs w:val="28"/>
          <w:lang w:eastAsia="ru-RU"/>
        </w:rPr>
        <w:t>з урахуванням вимог та завдань військового стану</w:t>
      </w:r>
    </w:p>
    <w:p w:rsidR="00EF29C3" w:rsidRPr="00B6703C" w:rsidRDefault="00EF29C3" w:rsidP="00EF29C3">
      <w:pPr>
        <w:spacing w:after="0" w:line="240" w:lineRule="auto"/>
        <w:ind w:right="114"/>
        <w:rPr>
          <w:rFonts w:ascii="Times New Roman" w:eastAsia="Times New Roman" w:hAnsi="Times New Roman" w:cs="Times New Roman"/>
          <w:b/>
          <w:i/>
          <w:sz w:val="24"/>
          <w:szCs w:val="24"/>
          <w:lang w:eastAsia="ru-RU"/>
        </w:rPr>
      </w:pPr>
    </w:p>
    <w:p w:rsidR="00EF29C3" w:rsidRPr="00B6703C" w:rsidRDefault="00EF29C3" w:rsidP="00EF29C3">
      <w:pPr>
        <w:spacing w:after="0" w:line="240" w:lineRule="auto"/>
        <w:ind w:right="114"/>
        <w:rPr>
          <w:rFonts w:ascii="Times New Roman" w:eastAsia="Times New Roman" w:hAnsi="Times New Roman" w:cs="Times New Roman"/>
          <w:b/>
          <w:i/>
          <w:sz w:val="2"/>
          <w:szCs w:val="2"/>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664"/>
        <w:gridCol w:w="5528"/>
        <w:gridCol w:w="1446"/>
        <w:gridCol w:w="2381"/>
      </w:tblGrid>
      <w:tr w:rsidR="005D6E4E" w:rsidRPr="00B6703C" w:rsidTr="005D6E4E">
        <w:trPr>
          <w:tblHeader/>
        </w:trPr>
        <w:tc>
          <w:tcPr>
            <w:tcW w:w="540"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
                <w:bCs/>
                <w:szCs w:val="24"/>
                <w:lang w:eastAsia="ru-RU"/>
              </w:rPr>
            </w:pPr>
            <w:r w:rsidRPr="00B6703C">
              <w:rPr>
                <w:rFonts w:ascii="Times New Roman" w:eastAsia="Times New Roman" w:hAnsi="Times New Roman" w:cs="Times New Roman"/>
                <w:b/>
                <w:bCs/>
                <w:szCs w:val="24"/>
                <w:lang w:eastAsia="ru-RU"/>
              </w:rPr>
              <w:t>№</w:t>
            </w:r>
          </w:p>
          <w:p w:rsidR="00EF29C3" w:rsidRPr="00B6703C" w:rsidRDefault="00EF29C3" w:rsidP="0078486D">
            <w:pPr>
              <w:tabs>
                <w:tab w:val="left" w:pos="10944"/>
              </w:tabs>
              <w:spacing w:after="0" w:line="230" w:lineRule="auto"/>
              <w:jc w:val="center"/>
              <w:rPr>
                <w:rFonts w:ascii="Times New Roman" w:eastAsia="Times New Roman" w:hAnsi="Times New Roman" w:cs="Times New Roman"/>
                <w:b/>
                <w:bCs/>
                <w:sz w:val="24"/>
                <w:szCs w:val="24"/>
                <w:lang w:eastAsia="ru-RU"/>
              </w:rPr>
            </w:pPr>
            <w:r w:rsidRPr="00B6703C">
              <w:rPr>
                <w:rFonts w:ascii="Times New Roman" w:eastAsia="Times New Roman" w:hAnsi="Times New Roman" w:cs="Times New Roman"/>
                <w:b/>
                <w:bCs/>
                <w:szCs w:val="24"/>
                <w:lang w:eastAsia="ru-RU"/>
              </w:rPr>
              <w:t>п\п</w:t>
            </w:r>
          </w:p>
        </w:tc>
        <w:tc>
          <w:tcPr>
            <w:tcW w:w="5664"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
                <w:bCs/>
                <w:sz w:val="24"/>
                <w:szCs w:val="24"/>
                <w:lang w:eastAsia="ru-RU"/>
              </w:rPr>
            </w:pPr>
            <w:r w:rsidRPr="00B6703C">
              <w:rPr>
                <w:rFonts w:ascii="Times New Roman" w:eastAsia="Times New Roman" w:hAnsi="Times New Roman" w:cs="Times New Roman"/>
                <w:b/>
                <w:bCs/>
                <w:sz w:val="24"/>
                <w:szCs w:val="24"/>
                <w:lang w:eastAsia="ru-RU"/>
              </w:rPr>
              <w:t>Зміст заходу</w:t>
            </w:r>
          </w:p>
        </w:tc>
        <w:tc>
          <w:tcPr>
            <w:tcW w:w="5528"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
                <w:bCs/>
                <w:sz w:val="24"/>
                <w:szCs w:val="24"/>
                <w:lang w:eastAsia="ru-RU"/>
              </w:rPr>
            </w:pPr>
            <w:r w:rsidRPr="00B6703C">
              <w:rPr>
                <w:rFonts w:ascii="Times New Roman" w:eastAsia="Times New Roman" w:hAnsi="Times New Roman" w:cs="Times New Roman"/>
                <w:b/>
                <w:bCs/>
                <w:sz w:val="24"/>
                <w:szCs w:val="24"/>
                <w:lang w:eastAsia="ru-RU"/>
              </w:rPr>
              <w:t>Обґрунтування необхідності здійснення заходу</w:t>
            </w:r>
          </w:p>
        </w:tc>
        <w:tc>
          <w:tcPr>
            <w:tcW w:w="1446"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
                <w:bCs/>
                <w:sz w:val="24"/>
                <w:szCs w:val="24"/>
                <w:lang w:eastAsia="ru-RU"/>
              </w:rPr>
            </w:pPr>
            <w:r w:rsidRPr="00B6703C">
              <w:rPr>
                <w:rFonts w:ascii="Times New Roman" w:eastAsia="Times New Roman" w:hAnsi="Times New Roman" w:cs="Times New Roman"/>
                <w:b/>
                <w:bCs/>
                <w:sz w:val="24"/>
                <w:szCs w:val="24"/>
                <w:lang w:eastAsia="ru-RU"/>
              </w:rPr>
              <w:t>Термін виконання</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
                <w:bCs/>
                <w:sz w:val="24"/>
                <w:szCs w:val="24"/>
                <w:lang w:eastAsia="ru-RU"/>
              </w:rPr>
            </w:pPr>
            <w:r w:rsidRPr="00B6703C">
              <w:rPr>
                <w:rFonts w:ascii="Times New Roman" w:eastAsia="Times New Roman" w:hAnsi="Times New Roman" w:cs="Times New Roman"/>
                <w:b/>
                <w:bCs/>
                <w:sz w:val="24"/>
                <w:szCs w:val="24"/>
                <w:lang w:eastAsia="ru-RU"/>
              </w:rPr>
              <w:t>Відповідальні виконавці</w:t>
            </w:r>
          </w:p>
        </w:tc>
      </w:tr>
      <w:tr w:rsidR="005D6E4E" w:rsidRPr="00B6703C" w:rsidTr="005D6E4E">
        <w:trPr>
          <w:tblHeader/>
        </w:trPr>
        <w:tc>
          <w:tcPr>
            <w:tcW w:w="540"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1</w:t>
            </w:r>
          </w:p>
        </w:tc>
        <w:tc>
          <w:tcPr>
            <w:tcW w:w="5664"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2</w:t>
            </w:r>
          </w:p>
        </w:tc>
        <w:tc>
          <w:tcPr>
            <w:tcW w:w="5528"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3</w:t>
            </w:r>
          </w:p>
        </w:tc>
        <w:tc>
          <w:tcPr>
            <w:tcW w:w="1446"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4</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5</w:t>
            </w:r>
          </w:p>
        </w:tc>
      </w:tr>
      <w:tr w:rsidR="005D6E4E" w:rsidRPr="00B6703C" w:rsidTr="00977721">
        <w:trPr>
          <w:trHeight w:val="67"/>
        </w:trPr>
        <w:tc>
          <w:tcPr>
            <w:tcW w:w="15559" w:type="dxa"/>
            <w:gridSpan w:val="5"/>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
                <w:bCs/>
                <w:sz w:val="24"/>
                <w:szCs w:val="24"/>
                <w:lang w:eastAsia="ru-RU"/>
              </w:rPr>
            </w:pPr>
            <w:r w:rsidRPr="00B6703C">
              <w:rPr>
                <w:rFonts w:ascii="Times New Roman" w:eastAsia="Times New Roman" w:hAnsi="Times New Roman" w:cs="Times New Roman"/>
                <w:b/>
                <w:sz w:val="24"/>
                <w:szCs w:val="24"/>
                <w:lang w:eastAsia="ru-RU"/>
              </w:rPr>
              <w:t>І. Засідання колегії районної військової адміністрації</w:t>
            </w:r>
          </w:p>
        </w:tc>
      </w:tr>
      <w:tr w:rsidR="005D6E4E" w:rsidRPr="00B6703C" w:rsidTr="005D6E4E">
        <w:trPr>
          <w:trHeight w:val="67"/>
        </w:trPr>
        <w:tc>
          <w:tcPr>
            <w:tcW w:w="540"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w:t>
            </w:r>
          </w:p>
        </w:tc>
      </w:tr>
      <w:tr w:rsidR="005D6E4E" w:rsidRPr="00B6703C" w:rsidTr="00977721">
        <w:trPr>
          <w:trHeight w:val="67"/>
        </w:trPr>
        <w:tc>
          <w:tcPr>
            <w:tcW w:w="15559" w:type="dxa"/>
            <w:gridSpan w:val="5"/>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b/>
                <w:bCs/>
                <w:sz w:val="24"/>
                <w:szCs w:val="24"/>
                <w:lang w:eastAsia="ru-RU"/>
              </w:rPr>
              <w:t>ІІ. Наради, семінари</w:t>
            </w:r>
          </w:p>
        </w:tc>
      </w:tr>
      <w:tr w:rsidR="005D6E4E" w:rsidRPr="00B6703C" w:rsidTr="005D6E4E">
        <w:trPr>
          <w:trHeight w:val="67"/>
        </w:trPr>
        <w:tc>
          <w:tcPr>
            <w:tcW w:w="540"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1.</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Семінар з відповідальними особами за ведення діловодства та архівного підрозділу в установах Голованівського району щодо перевіряння наявності та фізичного стану справ з кадрових питань (особового  складу) в установах району</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Розпорядження голови обласної військової адміністрації від 31 січня 2025 року № 142-р</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Квітень</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Мороченець О.В.</w:t>
            </w:r>
          </w:p>
        </w:tc>
      </w:tr>
      <w:tr w:rsidR="005D6E4E" w:rsidRPr="00B6703C" w:rsidTr="005D6E4E">
        <w:trPr>
          <w:trHeight w:val="67"/>
        </w:trPr>
        <w:tc>
          <w:tcPr>
            <w:tcW w:w="540"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2.</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Нарада з першим заступником, керівником апарату, керівниками структурних підрозділів районної військової адміністрації та її апарату</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 України «Про місцеві державні адміністрації»</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Щопонеділка</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Ковердяга І. М.</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tc>
      </w:tr>
      <w:tr w:rsidR="005D6E4E" w:rsidRPr="00B6703C" w:rsidTr="005D6E4E">
        <w:trPr>
          <w:trHeight w:val="67"/>
        </w:trPr>
        <w:tc>
          <w:tcPr>
            <w:tcW w:w="540"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3.</w:t>
            </w:r>
          </w:p>
        </w:tc>
        <w:tc>
          <w:tcPr>
            <w:tcW w:w="5664" w:type="dxa"/>
            <w:shd w:val="clear" w:color="auto" w:fill="auto"/>
            <w:vAlign w:val="center"/>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Нарада начальника Голованівської районної військової адміністрації з головами міських, селищних, сільських рад, начальниками Голованівського районного відділу поліції ГУ НП в Кіровоградській області та Голованівського районного територіального центру комплектування та соціальної підтримки з питань проведення загальної мобілізації на території району</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Необхідність координації та аналізу заходів спрямованих на забезпечення виконання доведених мобілізаційних планів</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Щотижня</w:t>
            </w:r>
          </w:p>
        </w:tc>
        <w:tc>
          <w:tcPr>
            <w:tcW w:w="2381"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 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Соловйов В. І.</w:t>
            </w:r>
          </w:p>
        </w:tc>
      </w:tr>
      <w:tr w:rsidR="005D6E4E" w:rsidRPr="00B6703C" w:rsidTr="005D6E4E">
        <w:trPr>
          <w:trHeight w:val="67"/>
        </w:trPr>
        <w:tc>
          <w:tcPr>
            <w:tcW w:w="540"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lastRenderedPageBreak/>
              <w:t>4.</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Нарада з керівниками структурних підрозділів райвійськадміністрації, територіальних органів міністерств та відомств району та представниками міських, селищних, сільських рад по здійсненню контролю за якістю підготовки документів та недопущення неякісного виконання завдань, визначених розпорядженнями та дорученнями голови </w:t>
            </w:r>
            <w:proofErr w:type="spellStart"/>
            <w:r w:rsidRPr="00B6703C">
              <w:rPr>
                <w:rFonts w:ascii="Times New Roman" w:eastAsia="Times New Roman" w:hAnsi="Times New Roman" w:cs="Times New Roman"/>
                <w:sz w:val="24"/>
                <w:szCs w:val="24"/>
                <w:lang w:eastAsia="ru-RU"/>
              </w:rPr>
              <w:t>облвійськадміністрації</w:t>
            </w:r>
            <w:proofErr w:type="spellEnd"/>
            <w:r w:rsidRPr="00B6703C">
              <w:rPr>
                <w:rFonts w:ascii="Times New Roman" w:eastAsia="Times New Roman" w:hAnsi="Times New Roman" w:cs="Times New Roman"/>
                <w:sz w:val="24"/>
                <w:szCs w:val="24"/>
                <w:lang w:eastAsia="ru-RU"/>
              </w:rPr>
              <w:t xml:space="preserve"> та райвійськадміністрації</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Указ Президента України від 26 липня </w:t>
            </w:r>
          </w:p>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2005 року №1132</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Травень</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Краснопольська Т.В.</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p>
        </w:tc>
      </w:tr>
      <w:tr w:rsidR="005D6E4E" w:rsidRPr="00B6703C" w:rsidTr="005D6E4E">
        <w:trPr>
          <w:trHeight w:val="67"/>
        </w:trPr>
        <w:tc>
          <w:tcPr>
            <w:tcW w:w="540"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5.</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Нарада з керівниками, підприємств по своєчасній виплаті заробітної плати та погашення заборгованості</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Розпорядження голови Голованівського РВА від 20.12.2023 № 184-р</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Травень</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Червень</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Клименко О.В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
        </w:tc>
      </w:tr>
      <w:tr w:rsidR="005D6E4E" w:rsidRPr="00B6703C" w:rsidTr="005D6E4E">
        <w:trPr>
          <w:trHeight w:val="67"/>
        </w:trPr>
        <w:tc>
          <w:tcPr>
            <w:tcW w:w="540"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6.</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Нарада для керівників структурних підрозділів райвійськадміністрації, територіальних органів міністерств та відомств району та представників  міських, селищних, сільських рад по виконанню Закону України «Про звернення громадян»»</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 України «Про звернення громадян»</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Червень</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Краснопольська Т.В.</w:t>
            </w:r>
          </w:p>
        </w:tc>
      </w:tr>
      <w:tr w:rsidR="005D6E4E" w:rsidRPr="00B6703C" w:rsidTr="005D6E4E">
        <w:trPr>
          <w:trHeight w:val="67"/>
        </w:trPr>
        <w:tc>
          <w:tcPr>
            <w:tcW w:w="540"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7.</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Онлайн консультації для працівників служб у справах дітей міських, селищних, сільських рад району</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Законодавство з питань захисту прав дитини, сімейний форум виховання</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Руда І.В.</w:t>
            </w:r>
          </w:p>
        </w:tc>
      </w:tr>
      <w:tr w:rsidR="005D6E4E" w:rsidRPr="00B6703C" w:rsidTr="00977721">
        <w:trPr>
          <w:cantSplit/>
        </w:trPr>
        <w:tc>
          <w:tcPr>
            <w:tcW w:w="15559" w:type="dxa"/>
            <w:gridSpan w:val="5"/>
            <w:shd w:val="clear" w:color="auto" w:fill="auto"/>
          </w:tcPr>
          <w:p w:rsidR="00EF29C3" w:rsidRPr="00B6703C" w:rsidRDefault="00EF29C3" w:rsidP="0078486D">
            <w:pPr>
              <w:spacing w:after="0" w:line="230" w:lineRule="auto"/>
              <w:jc w:val="center"/>
              <w:rPr>
                <w:rFonts w:ascii="Times New Roman" w:eastAsia="Times New Roman" w:hAnsi="Times New Roman" w:cs="Times New Roman"/>
                <w:b/>
                <w:sz w:val="24"/>
                <w:szCs w:val="24"/>
                <w:lang w:eastAsia="ru-RU"/>
              </w:rPr>
            </w:pP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b/>
                <w:sz w:val="24"/>
                <w:szCs w:val="24"/>
                <w:lang w:eastAsia="ru-RU"/>
              </w:rPr>
              <w:t>ІІІ. Засідання</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Районної ради з питань протидії туберкульозу та ВІЛ-інфекції СНІДу</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Положення про районну раду з питань протидії туберкульозу та ВІД-інфекції/СНІДу, затверджене розпорядженням голови  райдержадміністрації  від 25 червня 2021 року № 211-р</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Червень</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p>
        </w:tc>
        <w:tc>
          <w:tcPr>
            <w:tcW w:w="2381"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Непотенко О.О.</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Постійно діючої </w:t>
            </w:r>
            <w:r w:rsidRPr="00B6703C">
              <w:rPr>
                <w:rFonts w:ascii="Times New Roman" w:eastAsia="Times New Roman" w:hAnsi="Times New Roman" w:cs="Times New Roman"/>
                <w:bCs/>
                <w:sz w:val="24"/>
                <w:szCs w:val="24"/>
                <w:lang w:eastAsia="uk-UA"/>
              </w:rPr>
              <w:t>районної координаційної ради з питань сім’ї, гендерної рівності, демографічного розвитку, запобігання насильству в сім’ї та протидії торгівлі людьми</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Закони України «Про попередження насильства в сім‘ї», «Про охорону дитинства»,  Конституція України, Закони України, міжнародні правові акти з питань гендерного рівноправ‘я</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18 червня</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Дудник А.А.</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Районної постійно діючої комісії з розгляду звернень громадян</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Указ Президента України від 07.02.2008 року</w:t>
            </w:r>
          </w:p>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 № 109 </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Щомісяця</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Краснопольська Т.В.</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lastRenderedPageBreak/>
              <w:t>4.</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Комісії з питань захисту прав дитини Голованівської районної військової адміністрації</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Постанова Кабінету Міністрів України від </w:t>
            </w:r>
          </w:p>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24 вересня 2008 року №866 </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 разі необхідності</w:t>
            </w:r>
          </w:p>
        </w:tc>
        <w:tc>
          <w:tcPr>
            <w:tcW w:w="2381"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Ковердяга І.М..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Руда І.В.</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5.</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Комісії з обстеження об’єктів нерухомого майна для проживання внутрішньо переміщених осіб</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Розпорядження районної військової адміністрації від 13.05.2025 року № 83-р</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 разі необхідності</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Романько Ю.В.</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6.</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 xml:space="preserve">Комітету доступності осіб з інвалідністю та інших </w:t>
            </w:r>
            <w:proofErr w:type="spellStart"/>
            <w:r w:rsidRPr="00B6703C">
              <w:rPr>
                <w:rFonts w:ascii="Times New Roman" w:eastAsia="Times New Roman" w:hAnsi="Times New Roman" w:cs="Times New Roman"/>
                <w:sz w:val="24"/>
                <w:szCs w:val="24"/>
                <w:lang w:eastAsia="uk-UA"/>
              </w:rPr>
              <w:t>маломобільних</w:t>
            </w:r>
            <w:proofErr w:type="spellEnd"/>
            <w:r w:rsidRPr="00B6703C">
              <w:rPr>
                <w:rFonts w:ascii="Times New Roman" w:eastAsia="Times New Roman" w:hAnsi="Times New Roman" w:cs="Times New Roman"/>
                <w:sz w:val="24"/>
                <w:szCs w:val="24"/>
                <w:lang w:eastAsia="uk-UA"/>
              </w:rPr>
              <w:t xml:space="preserve"> груп населення до об’єктів соціальної та інженерно – транспортної інфраструктури</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 xml:space="preserve">Розпорядження </w:t>
            </w:r>
            <w:r w:rsidRPr="00B6703C">
              <w:rPr>
                <w:rFonts w:ascii="Times New Roman" w:eastAsia="Times New Roman" w:hAnsi="Times New Roman" w:cs="Times New Roman"/>
                <w:sz w:val="24"/>
                <w:szCs w:val="24"/>
                <w:lang w:eastAsia="ru-RU"/>
              </w:rPr>
              <w:t xml:space="preserve"> </w:t>
            </w:r>
            <w:r w:rsidRPr="00B6703C">
              <w:rPr>
                <w:rFonts w:ascii="Times New Roman" w:eastAsia="Times New Roman" w:hAnsi="Times New Roman" w:cs="Times New Roman"/>
                <w:sz w:val="24"/>
                <w:szCs w:val="24"/>
                <w:lang w:eastAsia="uk-UA"/>
              </w:rPr>
              <w:t>районної військової адміністрації від 12.08.2025 №166-р</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 разі необхідності</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rPr>
            </w:pPr>
            <w:r w:rsidRPr="00B6703C">
              <w:rPr>
                <w:rFonts w:ascii="Times New Roman" w:eastAsia="Times New Roman" w:hAnsi="Times New Roman" w:cs="Times New Roman"/>
                <w:sz w:val="24"/>
                <w:szCs w:val="24"/>
              </w:rPr>
              <w:t>Романько Ю.В.</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7.</w:t>
            </w:r>
          </w:p>
        </w:tc>
        <w:tc>
          <w:tcPr>
            <w:tcW w:w="5664" w:type="dxa"/>
            <w:shd w:val="clear" w:color="auto" w:fill="auto"/>
          </w:tcPr>
          <w:p w:rsidR="00EF29C3" w:rsidRPr="00B6703C" w:rsidRDefault="00EF29C3" w:rsidP="0078486D">
            <w:pPr>
              <w:tabs>
                <w:tab w:val="left" w:pos="6135"/>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Ради по роботі з кадрами</w:t>
            </w:r>
          </w:p>
        </w:tc>
        <w:tc>
          <w:tcPr>
            <w:tcW w:w="5528" w:type="dxa"/>
            <w:shd w:val="clear" w:color="auto" w:fill="auto"/>
          </w:tcPr>
          <w:p w:rsidR="00EF29C3" w:rsidRPr="00B6703C" w:rsidRDefault="00EF29C3" w:rsidP="0078486D">
            <w:pPr>
              <w:tabs>
                <w:tab w:val="left" w:pos="6135"/>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Закони України «Про державну службу» «Про запобігання корупції»</w:t>
            </w:r>
          </w:p>
        </w:tc>
        <w:tc>
          <w:tcPr>
            <w:tcW w:w="1446" w:type="dxa"/>
            <w:shd w:val="clear" w:color="auto" w:fill="auto"/>
          </w:tcPr>
          <w:p w:rsidR="00EF29C3" w:rsidRPr="00B6703C" w:rsidRDefault="00EF29C3" w:rsidP="0078486D">
            <w:pPr>
              <w:tabs>
                <w:tab w:val="left" w:pos="6135"/>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 разі необхідності</w:t>
            </w:r>
          </w:p>
        </w:tc>
        <w:tc>
          <w:tcPr>
            <w:tcW w:w="2381" w:type="dxa"/>
            <w:shd w:val="clear" w:color="auto" w:fill="auto"/>
          </w:tcPr>
          <w:p w:rsidR="00EF29C3" w:rsidRPr="00B6703C" w:rsidRDefault="00EF29C3" w:rsidP="0078486D">
            <w:pPr>
              <w:tabs>
                <w:tab w:val="left" w:pos="6135"/>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Л.Л.</w:t>
            </w:r>
          </w:p>
          <w:p w:rsidR="00EF29C3" w:rsidRPr="00B6703C" w:rsidRDefault="00EF29C3" w:rsidP="0078486D">
            <w:pPr>
              <w:tabs>
                <w:tab w:val="left" w:pos="6135"/>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Маліванчук І.В.</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8.</w:t>
            </w:r>
          </w:p>
        </w:tc>
        <w:tc>
          <w:tcPr>
            <w:tcW w:w="5664" w:type="dxa"/>
            <w:shd w:val="clear" w:color="auto" w:fill="auto"/>
          </w:tcPr>
          <w:p w:rsidR="00EF29C3" w:rsidRPr="00B6703C" w:rsidRDefault="00EF29C3" w:rsidP="0078486D">
            <w:pPr>
              <w:tabs>
                <w:tab w:val="left" w:pos="6135"/>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Комісії Голованівської районної військової адміністрації з питань нагородження</w:t>
            </w:r>
          </w:p>
        </w:tc>
        <w:tc>
          <w:tcPr>
            <w:tcW w:w="5528" w:type="dxa"/>
            <w:shd w:val="clear" w:color="auto" w:fill="auto"/>
          </w:tcPr>
          <w:p w:rsidR="00EF29C3" w:rsidRPr="00B6703C" w:rsidRDefault="00EF29C3" w:rsidP="0078486D">
            <w:pPr>
              <w:tabs>
                <w:tab w:val="left" w:pos="6135"/>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Розпорядження голови районної державної адміністрації від 26.01.2011 № 51 </w:t>
            </w:r>
          </w:p>
        </w:tc>
        <w:tc>
          <w:tcPr>
            <w:tcW w:w="1446" w:type="dxa"/>
            <w:shd w:val="clear" w:color="auto" w:fill="auto"/>
          </w:tcPr>
          <w:p w:rsidR="00EF29C3" w:rsidRPr="00B6703C" w:rsidRDefault="00EF29C3" w:rsidP="0078486D">
            <w:pPr>
              <w:tabs>
                <w:tab w:val="left" w:pos="6135"/>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 разі необхідності</w:t>
            </w:r>
          </w:p>
        </w:tc>
        <w:tc>
          <w:tcPr>
            <w:tcW w:w="2381" w:type="dxa"/>
            <w:shd w:val="clear" w:color="auto" w:fill="auto"/>
          </w:tcPr>
          <w:p w:rsidR="00EF29C3" w:rsidRPr="00B6703C" w:rsidRDefault="00EF29C3" w:rsidP="0078486D">
            <w:pPr>
              <w:tabs>
                <w:tab w:val="left" w:pos="6135"/>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tabs>
                <w:tab w:val="left" w:pos="6135"/>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Маліванчук І.В.</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9.</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bCs/>
                <w:sz w:val="24"/>
                <w:szCs w:val="24"/>
                <w:lang w:eastAsia="ru-RU"/>
              </w:rPr>
              <w:t>Засідання І  підгрупи Координаційного центру підтримки цивільного населення при Голованівській  районній військовій адміністрації</w:t>
            </w:r>
          </w:p>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w:t>
            </w:r>
          </w:p>
        </w:tc>
        <w:tc>
          <w:tcPr>
            <w:tcW w:w="5528" w:type="dxa"/>
            <w:shd w:val="clear" w:color="auto" w:fill="auto"/>
            <w:vAlign w:val="center"/>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Розпорядження начальника</w:t>
            </w:r>
            <w:r w:rsidR="001579B0" w:rsidRPr="00B6703C">
              <w:rPr>
                <w:rFonts w:ascii="Times New Roman" w:eastAsia="Times New Roman" w:hAnsi="Times New Roman" w:cs="Times New Roman"/>
                <w:sz w:val="24"/>
                <w:szCs w:val="24"/>
                <w:lang w:eastAsia="ru-RU"/>
              </w:rPr>
              <w:t xml:space="preserve"> </w:t>
            </w:r>
            <w:r w:rsidRPr="00B6703C">
              <w:rPr>
                <w:rFonts w:ascii="Times New Roman" w:eastAsia="Times New Roman" w:hAnsi="Times New Roman" w:cs="Times New Roman"/>
                <w:sz w:val="24"/>
                <w:szCs w:val="24"/>
                <w:lang w:eastAsia="ru-RU"/>
              </w:rPr>
              <w:t>Голованівської районної військової адміністрації від 12.02.2025 №36-р «Про утворення</w:t>
            </w:r>
            <w:r w:rsidR="001579B0" w:rsidRPr="00B6703C">
              <w:rPr>
                <w:rFonts w:ascii="Times New Roman" w:eastAsia="Times New Roman" w:hAnsi="Times New Roman" w:cs="Times New Roman"/>
                <w:sz w:val="24"/>
                <w:szCs w:val="24"/>
                <w:lang w:eastAsia="ru-RU"/>
              </w:rPr>
              <w:t xml:space="preserve"> </w:t>
            </w:r>
            <w:r w:rsidRPr="00B6703C">
              <w:rPr>
                <w:rFonts w:ascii="Times New Roman" w:eastAsia="Times New Roman" w:hAnsi="Times New Roman" w:cs="Times New Roman"/>
                <w:sz w:val="24"/>
                <w:szCs w:val="24"/>
                <w:lang w:eastAsia="ru-RU"/>
              </w:rPr>
              <w:t>Координаційного центру підтримки цивільного населення при Голованівській  районній військовій адміністрації»</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 разі необхідності</w:t>
            </w:r>
          </w:p>
        </w:tc>
        <w:tc>
          <w:tcPr>
            <w:tcW w:w="2381" w:type="dxa"/>
            <w:shd w:val="clear" w:color="auto" w:fill="auto"/>
          </w:tcPr>
          <w:p w:rsidR="00EF29C3" w:rsidRPr="00B6703C" w:rsidRDefault="00EF29C3" w:rsidP="0078486D">
            <w:pPr>
              <w:tabs>
                <w:tab w:val="left" w:pos="10945"/>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Дудник А.А.</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10.</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Громадської ради при районній державній адміністрації</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Постанова Кабінету Міністрів України від </w:t>
            </w:r>
          </w:p>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03 листопада 2010 року №996-р, </w:t>
            </w:r>
            <w:r w:rsidR="001579B0" w:rsidRPr="00B6703C">
              <w:rPr>
                <w:rFonts w:ascii="Times New Roman" w:eastAsia="Times New Roman" w:hAnsi="Times New Roman" w:cs="Times New Roman"/>
                <w:sz w:val="24"/>
                <w:szCs w:val="24"/>
                <w:lang w:eastAsia="ru-RU"/>
              </w:rPr>
              <w:t xml:space="preserve">Положення </w:t>
            </w:r>
            <w:r w:rsidRPr="00B6703C">
              <w:rPr>
                <w:rFonts w:ascii="Times New Roman" w:eastAsia="Times New Roman" w:hAnsi="Times New Roman" w:cs="Times New Roman"/>
                <w:sz w:val="24"/>
                <w:szCs w:val="24"/>
                <w:lang w:eastAsia="ru-RU"/>
              </w:rPr>
              <w:t>про громадську раду при райдержадміністрації</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 разі необхідності</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Капелюшний В.Л..</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11.</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Комісії сприяння додержання законодавства про свободу совісті та релігійні організації районної військової адміністрації</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 України «Про свободу совісті та релігійні організації»</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 разі необхідності</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12.</w:t>
            </w:r>
          </w:p>
        </w:tc>
        <w:tc>
          <w:tcPr>
            <w:tcW w:w="5664" w:type="dxa"/>
            <w:shd w:val="clear" w:color="auto" w:fill="auto"/>
          </w:tcPr>
          <w:p w:rsidR="00EF29C3" w:rsidRPr="00B6703C" w:rsidRDefault="00EF29C3" w:rsidP="0078486D">
            <w:pPr>
              <w:tabs>
                <w:tab w:val="left" w:pos="6135"/>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Комісії з питань перегляду нормативно-правових актів Голованівської районної державної адміністрації</w:t>
            </w:r>
          </w:p>
        </w:tc>
        <w:tc>
          <w:tcPr>
            <w:tcW w:w="5528" w:type="dxa"/>
            <w:shd w:val="clear" w:color="auto" w:fill="auto"/>
          </w:tcPr>
          <w:p w:rsidR="00EF29C3" w:rsidRPr="00B6703C" w:rsidRDefault="00EF29C3" w:rsidP="0078486D">
            <w:pPr>
              <w:tabs>
                <w:tab w:val="left" w:pos="6135"/>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 України «Про місцеві державні адміністрації», постанови Кабінету Міністрів України від 28 грудня 1992 року №731 «Про затвердження Положення про державну реєстрацію нормативно-правових актів міністерств та інших органів виконавчої влади»</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У разі необхідності</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Лагода Н.О.</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lastRenderedPageBreak/>
              <w:t>13.</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Районної комісії з питань техногенно-екологічної безпеки та надзвичайних ситуацій</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 xml:space="preserve">Постанова Кабінету Міністрів України від </w:t>
            </w:r>
          </w:p>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17 червня 2015 року № 409 зі змінами</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У разі необхідності</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Літвін Ю.С.</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14.</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Спільне засідання районної комісії з питань погашення заборгованості із заробітної плати (грошового забезпечення) та районної робочої групи з питань легалізації виплати заробітної плати та зайнятості населення</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Розпорядження начальника районної військової адміністрації від 20.12.2023 р. №185-р</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Квітень</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 Клименко О.В.</w:t>
            </w:r>
          </w:p>
        </w:tc>
      </w:tr>
      <w:tr w:rsidR="005D6E4E" w:rsidRPr="00B6703C" w:rsidTr="005D6E4E">
        <w:trPr>
          <w:trHeight w:val="449"/>
        </w:trPr>
        <w:tc>
          <w:tcPr>
            <w:tcW w:w="540" w:type="dxa"/>
            <w:shd w:val="clear" w:color="auto" w:fill="auto"/>
          </w:tcPr>
          <w:p w:rsidR="00EF29C3" w:rsidRPr="00B6703C" w:rsidRDefault="00EF29C3" w:rsidP="0078486D">
            <w:pPr>
              <w:tabs>
                <w:tab w:val="left" w:pos="72"/>
                <w:tab w:val="left" w:pos="252"/>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15.</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Комісії з вирішення питання надання та вилучення земельних ділянок юридичним та фізичним особам</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Земельний кодекс, розпорядження голови райдержадміністрації від 18.03.2021 №114-р</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 разі необхідності</w:t>
            </w:r>
          </w:p>
        </w:tc>
        <w:tc>
          <w:tcPr>
            <w:tcW w:w="2381" w:type="dxa"/>
            <w:shd w:val="clear" w:color="auto" w:fill="auto"/>
          </w:tcPr>
          <w:p w:rsidR="00EF29C3" w:rsidRPr="00B6703C" w:rsidRDefault="00EF29C3" w:rsidP="0078486D">
            <w:pPr>
              <w:tabs>
                <w:tab w:val="left" w:pos="1125"/>
                <w:tab w:val="center" w:pos="2160"/>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 Клименко О.В.</w:t>
            </w:r>
          </w:p>
        </w:tc>
      </w:tr>
      <w:tr w:rsidR="005D6E4E" w:rsidRPr="00B6703C" w:rsidTr="00977721">
        <w:trPr>
          <w:cantSplit/>
        </w:trPr>
        <w:tc>
          <w:tcPr>
            <w:tcW w:w="15559" w:type="dxa"/>
            <w:gridSpan w:val="5"/>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bCs/>
                <w:sz w:val="24"/>
                <w:szCs w:val="24"/>
                <w:lang w:eastAsia="ru-RU"/>
              </w:rPr>
            </w:pPr>
          </w:p>
          <w:p w:rsidR="00EF29C3" w:rsidRPr="00B6703C" w:rsidRDefault="00EF29C3" w:rsidP="0078486D">
            <w:pPr>
              <w:tabs>
                <w:tab w:val="left" w:pos="1080"/>
              </w:tabs>
              <w:spacing w:after="0" w:line="230" w:lineRule="auto"/>
              <w:jc w:val="center"/>
              <w:rPr>
                <w:rFonts w:ascii="Times New Roman" w:eastAsia="Times New Roman" w:hAnsi="Times New Roman" w:cs="Times New Roman"/>
                <w:b/>
                <w:bCs/>
                <w:sz w:val="24"/>
                <w:szCs w:val="24"/>
                <w:lang w:eastAsia="ru-RU"/>
              </w:rPr>
            </w:pPr>
            <w:r w:rsidRPr="00B6703C">
              <w:rPr>
                <w:rFonts w:ascii="Times New Roman" w:eastAsia="Times New Roman" w:hAnsi="Times New Roman" w:cs="Times New Roman"/>
                <w:b/>
                <w:sz w:val="24"/>
                <w:szCs w:val="24"/>
                <w:lang w:eastAsia="ru-RU"/>
              </w:rPr>
              <w:t xml:space="preserve">ІV. </w:t>
            </w:r>
            <w:r w:rsidRPr="00B6703C">
              <w:rPr>
                <w:rFonts w:ascii="Times New Roman" w:eastAsia="Times New Roman" w:hAnsi="Times New Roman" w:cs="Times New Roman"/>
                <w:b/>
                <w:bCs/>
                <w:sz w:val="24"/>
                <w:szCs w:val="24"/>
                <w:lang w:eastAsia="ru-RU"/>
              </w:rPr>
              <w:t>Організаційні заходи</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1.</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Заходи до 40-х роковин Чорнобильської катастрофи </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Постанова Верховної Ради України від 04.12.2025 року № 4716-ІX</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26 квітня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142DB9"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Дудник А.А.</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Музика М.С.</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2.</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Заходи з нагоди відзначення Дня пам’яті та Перемоги над нацизмом у Другій світовій війні 1939-1945 роки</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Відповідно до календаря визначних подій та пам’ятних дат</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08 травня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Музика М.С.</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Заходи з нагоди відзначення Дня Європи</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Указ Президента України від 19 квітня 2003 року №339</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09 травня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Музика М.С.</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4.</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Заходи з нагоди вшанування пам’яті жертв політичних репресій</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Указ Президента України від 21 травня 2007 року №431</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15 травня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Музика М.С.</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5.</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Заходи з нагоди відзначення  Дня Скорботи  </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Указ Президента України від 17.11. 2000  року          </w:t>
            </w:r>
          </w:p>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1245/2000</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22 червня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Музика М.С.</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6.</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Заходи з нагоди відзначення Дня Конституції України</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Відповідно до календаря визначних подій та пам’ятних дат</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28 червня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Музика М.С.</w:t>
            </w:r>
          </w:p>
        </w:tc>
      </w:tr>
      <w:tr w:rsidR="005D6E4E" w:rsidRPr="00B6703C" w:rsidTr="00977721">
        <w:tc>
          <w:tcPr>
            <w:tcW w:w="15559" w:type="dxa"/>
            <w:gridSpan w:val="5"/>
            <w:shd w:val="clear" w:color="auto" w:fill="auto"/>
          </w:tcPr>
          <w:p w:rsidR="004410D1" w:rsidRDefault="004410D1" w:rsidP="0078486D">
            <w:pPr>
              <w:tabs>
                <w:tab w:val="left" w:pos="1080"/>
              </w:tabs>
              <w:spacing w:after="0" w:line="230" w:lineRule="auto"/>
              <w:jc w:val="center"/>
              <w:rPr>
                <w:rFonts w:ascii="Times New Roman" w:eastAsia="Times New Roman" w:hAnsi="Times New Roman" w:cs="Times New Roman"/>
                <w:b/>
                <w:sz w:val="24"/>
                <w:szCs w:val="24"/>
                <w:lang w:eastAsia="ru-RU"/>
              </w:rPr>
            </w:pPr>
          </w:p>
          <w:p w:rsidR="00EF29C3" w:rsidRPr="00B6703C" w:rsidRDefault="00EF29C3" w:rsidP="0078486D">
            <w:pPr>
              <w:tabs>
                <w:tab w:val="left" w:pos="1080"/>
              </w:tabs>
              <w:spacing w:after="0" w:line="230" w:lineRule="auto"/>
              <w:jc w:val="center"/>
              <w:rPr>
                <w:rFonts w:ascii="Times New Roman" w:eastAsia="Times New Roman" w:hAnsi="Times New Roman" w:cs="Times New Roman"/>
                <w:b/>
                <w:sz w:val="24"/>
                <w:szCs w:val="24"/>
                <w:lang w:eastAsia="ru-RU"/>
              </w:rPr>
            </w:pPr>
            <w:r w:rsidRPr="00B6703C">
              <w:rPr>
                <w:rFonts w:ascii="Times New Roman" w:eastAsia="Times New Roman" w:hAnsi="Times New Roman" w:cs="Times New Roman"/>
                <w:b/>
                <w:sz w:val="24"/>
                <w:szCs w:val="24"/>
                <w:lang w:eastAsia="ru-RU"/>
              </w:rPr>
              <w:lastRenderedPageBreak/>
              <w:t>V. Вивчення стану справ у галузях виробництва і сферах суспільного життя</w:t>
            </w:r>
          </w:p>
          <w:p w:rsidR="0022142C" w:rsidRPr="00B6703C" w:rsidRDefault="0022142C" w:rsidP="0078486D">
            <w:pPr>
              <w:tabs>
                <w:tab w:val="left" w:pos="1080"/>
              </w:tabs>
              <w:spacing w:after="0" w:line="230" w:lineRule="auto"/>
              <w:jc w:val="center"/>
              <w:rPr>
                <w:rFonts w:ascii="Times New Roman" w:eastAsia="Times New Roman" w:hAnsi="Times New Roman" w:cs="Times New Roman"/>
                <w:b/>
                <w:sz w:val="24"/>
                <w:szCs w:val="24"/>
                <w:lang w:eastAsia="ru-RU"/>
              </w:rPr>
            </w:pP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lastRenderedPageBreak/>
              <w:t>1.</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Аналіз підготовки роботи агропромислового комплексу  району до весняно-польових робіт</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План роботи відділу економіки, праці та агропромислового розвитку райвійськадміністрації на 2026 рік</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Квітень-Травень</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Клименко О.В.</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Здійснення контролю над перевірянням наявності та фізичного стану  8940 справ з кадрових питань (особового складу) в архівних підрозділах установ району</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Розпорядження голови обласної військової адміністрації від 31 січня 2025 року № 142-р</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Квітень</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ГолованьЮ.М</w:t>
            </w:r>
            <w:proofErr w:type="spellEnd"/>
            <w:r w:rsidRPr="00B6703C">
              <w:rPr>
                <w:rFonts w:ascii="Times New Roman" w:eastAsia="Times New Roman" w:hAnsi="Times New Roman" w:cs="Times New Roman"/>
                <w:sz w:val="24"/>
                <w:szCs w:val="24"/>
                <w:lang w:eastAsia="ru-RU"/>
              </w:rPr>
              <w:t>.</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Мороченець О.В.</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Здійснення контролю за станом виконання делегованих</w:t>
            </w:r>
            <w:r w:rsidR="0022142C" w:rsidRPr="00B6703C">
              <w:rPr>
                <w:rFonts w:ascii="Times New Roman" w:eastAsia="Times New Roman" w:hAnsi="Times New Roman" w:cs="Times New Roman"/>
                <w:sz w:val="24"/>
                <w:szCs w:val="24"/>
                <w:lang w:eastAsia="uk-UA"/>
              </w:rPr>
              <w:t xml:space="preserve"> </w:t>
            </w:r>
            <w:r w:rsidRPr="00B6703C">
              <w:rPr>
                <w:rFonts w:ascii="Times New Roman" w:eastAsia="Times New Roman" w:hAnsi="Times New Roman" w:cs="Times New Roman"/>
                <w:sz w:val="24"/>
                <w:szCs w:val="24"/>
                <w:lang w:eastAsia="uk-UA"/>
              </w:rPr>
              <w:t>повноважень</w:t>
            </w:r>
            <w:r w:rsidR="0022142C" w:rsidRPr="00B6703C">
              <w:rPr>
                <w:rFonts w:ascii="Times New Roman" w:eastAsia="Times New Roman" w:hAnsi="Times New Roman" w:cs="Times New Roman"/>
                <w:sz w:val="24"/>
                <w:szCs w:val="24"/>
                <w:lang w:eastAsia="uk-UA"/>
              </w:rPr>
              <w:t xml:space="preserve"> органів </w:t>
            </w:r>
            <w:r w:rsidRPr="00B6703C">
              <w:rPr>
                <w:rFonts w:ascii="Times New Roman" w:eastAsia="Times New Roman" w:hAnsi="Times New Roman" w:cs="Times New Roman"/>
                <w:sz w:val="24"/>
                <w:szCs w:val="24"/>
                <w:lang w:eastAsia="uk-UA"/>
              </w:rPr>
              <w:t>виконавчої влади</w:t>
            </w:r>
            <w:r w:rsidR="0022142C" w:rsidRPr="00B6703C">
              <w:rPr>
                <w:rFonts w:ascii="Times New Roman" w:eastAsia="Times New Roman" w:hAnsi="Times New Roman" w:cs="Times New Roman"/>
                <w:sz w:val="24"/>
                <w:szCs w:val="24"/>
                <w:lang w:eastAsia="uk-UA"/>
              </w:rPr>
              <w:t xml:space="preserve"> </w:t>
            </w:r>
            <w:r w:rsidRPr="00B6703C">
              <w:rPr>
                <w:rFonts w:ascii="Times New Roman" w:eastAsia="Times New Roman" w:hAnsi="Times New Roman" w:cs="Times New Roman"/>
                <w:sz w:val="24"/>
                <w:szCs w:val="24"/>
                <w:lang w:eastAsia="uk-UA"/>
              </w:rPr>
              <w:t>виконавчим</w:t>
            </w:r>
            <w:r w:rsidR="0022142C" w:rsidRPr="00B6703C">
              <w:rPr>
                <w:rFonts w:ascii="Times New Roman" w:eastAsia="Times New Roman" w:hAnsi="Times New Roman" w:cs="Times New Roman"/>
                <w:sz w:val="24"/>
                <w:szCs w:val="24"/>
                <w:lang w:eastAsia="uk-UA"/>
              </w:rPr>
              <w:t xml:space="preserve"> </w:t>
            </w:r>
            <w:r w:rsidRPr="00B6703C">
              <w:rPr>
                <w:rFonts w:ascii="Times New Roman" w:eastAsia="Times New Roman" w:hAnsi="Times New Roman" w:cs="Times New Roman"/>
                <w:sz w:val="24"/>
                <w:szCs w:val="24"/>
                <w:lang w:eastAsia="uk-UA"/>
              </w:rPr>
              <w:t xml:space="preserve">комітетом </w:t>
            </w:r>
            <w:proofErr w:type="spellStart"/>
            <w:r w:rsidRPr="00B6703C">
              <w:rPr>
                <w:rFonts w:ascii="Times New Roman" w:eastAsia="Times New Roman" w:hAnsi="Times New Roman" w:cs="Times New Roman"/>
                <w:sz w:val="24"/>
                <w:szCs w:val="24"/>
                <w:lang w:eastAsia="uk-UA"/>
              </w:rPr>
              <w:t>Побузької</w:t>
            </w:r>
            <w:proofErr w:type="spellEnd"/>
            <w:r w:rsidRPr="00B6703C">
              <w:rPr>
                <w:rFonts w:ascii="Times New Roman" w:eastAsia="Times New Roman" w:hAnsi="Times New Roman" w:cs="Times New Roman"/>
                <w:sz w:val="24"/>
                <w:szCs w:val="24"/>
                <w:lang w:eastAsia="uk-UA"/>
              </w:rPr>
              <w:t xml:space="preserve"> селищної ради з питань забезпечення вимог законодавства щодо розгляду звернень громадян </w:t>
            </w:r>
          </w:p>
        </w:tc>
        <w:tc>
          <w:tcPr>
            <w:tcW w:w="5528" w:type="dxa"/>
            <w:shd w:val="clear" w:color="auto" w:fill="auto"/>
          </w:tcPr>
          <w:p w:rsidR="00EF29C3" w:rsidRPr="00B6703C" w:rsidRDefault="00EF29C3" w:rsidP="0078486D">
            <w:pPr>
              <w:tabs>
                <w:tab w:val="left" w:pos="10946"/>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ст. 38 Закону України «Про місцеве самоврядування в Україні», розпорядження начальника районної військової адміністрації від 16 грудня 2025 № 211-р</w:t>
            </w:r>
          </w:p>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Травень</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
        </w:tc>
        <w:tc>
          <w:tcPr>
            <w:tcW w:w="2381" w:type="dxa"/>
            <w:shd w:val="clear" w:color="auto" w:fill="auto"/>
          </w:tcPr>
          <w:p w:rsidR="00EF29C3" w:rsidRPr="00B6703C" w:rsidRDefault="00EF29C3" w:rsidP="0078486D">
            <w:pPr>
              <w:tabs>
                <w:tab w:val="left" w:pos="10945"/>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Краснопольська Т.В.</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4.</w:t>
            </w:r>
          </w:p>
        </w:tc>
        <w:tc>
          <w:tcPr>
            <w:tcW w:w="5664" w:type="dxa"/>
            <w:shd w:val="clear" w:color="auto" w:fill="auto"/>
          </w:tcPr>
          <w:p w:rsidR="00EF29C3" w:rsidRPr="00B6703C" w:rsidRDefault="0022142C"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 xml:space="preserve">Здійснення контролю за станом виконання делегованих повноважень органів виконавчої влади </w:t>
            </w:r>
            <w:r w:rsidR="00EF29C3" w:rsidRPr="00B6703C">
              <w:rPr>
                <w:rFonts w:ascii="Times New Roman" w:eastAsia="Times New Roman" w:hAnsi="Times New Roman" w:cs="Times New Roman"/>
                <w:sz w:val="24"/>
                <w:szCs w:val="24"/>
                <w:lang w:eastAsia="uk-UA"/>
              </w:rPr>
              <w:t>виконавчим</w:t>
            </w:r>
            <w:r w:rsidRPr="00B6703C">
              <w:rPr>
                <w:rFonts w:ascii="Times New Roman" w:eastAsia="Times New Roman" w:hAnsi="Times New Roman" w:cs="Times New Roman"/>
                <w:sz w:val="24"/>
                <w:szCs w:val="24"/>
                <w:lang w:eastAsia="uk-UA"/>
              </w:rPr>
              <w:t xml:space="preserve"> </w:t>
            </w:r>
            <w:r w:rsidR="00EF29C3" w:rsidRPr="00B6703C">
              <w:rPr>
                <w:rFonts w:ascii="Times New Roman" w:eastAsia="Times New Roman" w:hAnsi="Times New Roman" w:cs="Times New Roman"/>
                <w:sz w:val="24"/>
                <w:szCs w:val="24"/>
                <w:lang w:eastAsia="uk-UA"/>
              </w:rPr>
              <w:t xml:space="preserve">комітетом Голованівської селищної ради щодо вирішення в установленому законодавством порядку питань опіки і піклування </w:t>
            </w:r>
          </w:p>
        </w:tc>
        <w:tc>
          <w:tcPr>
            <w:tcW w:w="5528" w:type="dxa"/>
            <w:shd w:val="clear" w:color="auto" w:fill="auto"/>
          </w:tcPr>
          <w:p w:rsidR="00EF29C3" w:rsidRPr="00B6703C" w:rsidRDefault="00EF29C3" w:rsidP="0078486D">
            <w:pPr>
              <w:tabs>
                <w:tab w:val="left" w:pos="10946"/>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ст. 32, 34 і 38</w:t>
            </w:r>
            <w:r w:rsidRPr="00B6703C">
              <w:rPr>
                <w:rFonts w:ascii="Times New Roman" w:eastAsia="Times New Roman" w:hAnsi="Times New Roman" w:cs="Times New Roman"/>
                <w:b/>
                <w:sz w:val="24"/>
                <w:szCs w:val="24"/>
                <w:lang w:eastAsia="ru-RU"/>
              </w:rPr>
              <w:t xml:space="preserve"> </w:t>
            </w:r>
            <w:r w:rsidRPr="00B6703C">
              <w:rPr>
                <w:rFonts w:ascii="Times New Roman" w:eastAsia="Times New Roman" w:hAnsi="Times New Roman" w:cs="Times New Roman"/>
                <w:sz w:val="24"/>
                <w:szCs w:val="24"/>
                <w:lang w:eastAsia="ru-RU"/>
              </w:rPr>
              <w:t xml:space="preserve"> Закону України  «Про місцеве самоврядування в Україні», розпорядження начальника районної військової адміністрації від </w:t>
            </w:r>
            <w:r w:rsidR="0022142C" w:rsidRPr="00B6703C">
              <w:rPr>
                <w:rFonts w:ascii="Times New Roman" w:eastAsia="Times New Roman" w:hAnsi="Times New Roman" w:cs="Times New Roman"/>
                <w:sz w:val="24"/>
                <w:szCs w:val="24"/>
                <w:lang w:eastAsia="ru-RU"/>
              </w:rPr>
              <w:t xml:space="preserve">       </w:t>
            </w:r>
            <w:r w:rsidRPr="00B6703C">
              <w:rPr>
                <w:rFonts w:ascii="Times New Roman" w:eastAsia="Times New Roman" w:hAnsi="Times New Roman" w:cs="Times New Roman"/>
                <w:sz w:val="24"/>
                <w:szCs w:val="24"/>
                <w:lang w:eastAsia="ru-RU"/>
              </w:rPr>
              <w:t>16 грудня 2025 № 211-р</w:t>
            </w:r>
          </w:p>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Травень</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2232"/>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Руда І.О.</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6.</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Організація перевірки роботи відділу ветеранської політики районної військової адміністрації</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 України «Про державну службу», наказ керівника апарату від 16 грудня 2025 № 16</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Травень</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p w:rsidR="00EF29C3" w:rsidRPr="00B6703C" w:rsidRDefault="00EF29C3" w:rsidP="0078486D">
            <w:pPr>
              <w:tabs>
                <w:tab w:val="left" w:pos="2232"/>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члени робочої групи</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7.</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bCs/>
                <w:sz w:val="24"/>
                <w:szCs w:val="24"/>
                <w:lang w:eastAsia="ru-RU"/>
              </w:rPr>
            </w:pPr>
            <w:r w:rsidRPr="00B6703C">
              <w:rPr>
                <w:rFonts w:ascii="Times New Roman" w:eastAsia="Times New Roman" w:hAnsi="Times New Roman" w:cs="Times New Roman"/>
                <w:bCs/>
                <w:sz w:val="24"/>
                <w:szCs w:val="24"/>
                <w:lang w:eastAsia="ru-RU"/>
              </w:rPr>
              <w:t>Проведення 8 комплексних та 1 контрольної перевірки стану діловодства, ведення ЕК та архівного підрозділу в установах району</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Відповідно плану роботи  архівного відділу на </w:t>
            </w:r>
            <w:r w:rsidR="0022142C" w:rsidRPr="00B6703C">
              <w:rPr>
                <w:rFonts w:ascii="Times New Roman" w:eastAsia="Times New Roman" w:hAnsi="Times New Roman" w:cs="Times New Roman"/>
                <w:sz w:val="24"/>
                <w:szCs w:val="24"/>
                <w:lang w:eastAsia="ru-RU"/>
              </w:rPr>
              <w:t xml:space="preserve">             </w:t>
            </w:r>
            <w:r w:rsidRPr="00B6703C">
              <w:rPr>
                <w:rFonts w:ascii="Times New Roman" w:eastAsia="Times New Roman" w:hAnsi="Times New Roman" w:cs="Times New Roman"/>
                <w:sz w:val="24"/>
                <w:szCs w:val="24"/>
                <w:lang w:eastAsia="ru-RU"/>
              </w:rPr>
              <w:t>2026 рік</w:t>
            </w:r>
          </w:p>
        </w:tc>
        <w:tc>
          <w:tcPr>
            <w:tcW w:w="1446" w:type="dxa"/>
            <w:shd w:val="clear" w:color="auto" w:fill="auto"/>
          </w:tcPr>
          <w:p w:rsidR="00EF29C3" w:rsidRPr="00B6703C" w:rsidRDefault="00EF29C3" w:rsidP="0078486D">
            <w:pPr>
              <w:tabs>
                <w:tab w:val="left" w:pos="6135"/>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Мороченець О.В.</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8.</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u w:val="single"/>
                <w:lang w:eastAsia="ru-RU"/>
              </w:rPr>
            </w:pPr>
            <w:r w:rsidRPr="00B6703C">
              <w:rPr>
                <w:rFonts w:ascii="Times New Roman" w:eastAsia="Times New Roman" w:hAnsi="Times New Roman" w:cs="Times New Roman"/>
                <w:sz w:val="24"/>
                <w:szCs w:val="24"/>
                <w:lang w:eastAsia="ru-RU"/>
              </w:rPr>
              <w:t>Моніторинг проведення сесійних засідань місцевих рад Голованівського району</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Лист Кіровоградської обласної військової адміністрації від 16 березня 2023 року №0118/305/0.7</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9.</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Надання методичної допомоги з метою усунення</w:t>
            </w:r>
          </w:p>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недоліків, виявлених за результатами перевірок</w:t>
            </w:r>
          </w:p>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здійснення делегованих повноважень органів</w:t>
            </w:r>
          </w:p>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виконавчої влади відповідно до Закону України</w:t>
            </w:r>
          </w:p>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lastRenderedPageBreak/>
              <w:t>«Про місцеве самоврядування в України»</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lastRenderedPageBreak/>
              <w:t xml:space="preserve">Постанова КМУ від 09 березня 1999 року №339 «Про затвердження Порядку контролю за здійсненням органами місцевого самоврядування </w:t>
            </w:r>
            <w:r w:rsidRPr="00B6703C">
              <w:rPr>
                <w:rFonts w:ascii="Times New Roman" w:eastAsia="Times New Roman" w:hAnsi="Times New Roman" w:cs="Times New Roman"/>
                <w:sz w:val="24"/>
                <w:szCs w:val="24"/>
                <w:lang w:eastAsia="ru-RU"/>
              </w:rPr>
              <w:lastRenderedPageBreak/>
              <w:t xml:space="preserve">делегованих повноважень органів виконавчої влади» </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lastRenderedPageBreak/>
              <w:t>Протягом кварталу</w:t>
            </w:r>
          </w:p>
        </w:tc>
        <w:tc>
          <w:tcPr>
            <w:tcW w:w="2381"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Лагода Н.О.</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lastRenderedPageBreak/>
              <w:t>10.</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Перевірка на відповідність чинному законодавству рішень виконавчих комітетів міських, селищних, сільських рад з питань здійснення делегованих повноважень місцевих органів виконавчої влади</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Закони України «Про місцеві державні адміністрації», «Про місцеве самоврядування в Україні»</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Лагода Н.О.</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11.</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Моніторинг функціонування дитячих будинків сімейного типу та прийомних сімей</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Дотримання законодавства з питань захисту прав дитини, сімейних форм виховання</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Руда І.В.</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12.</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Здійснення моніторингу стану дотримання мінімальних гарантій оплати праці, заборгованості  із виплати заробітної плати</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 України «Про оплату праці»</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 Клименко О.В.</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13.</w:t>
            </w:r>
          </w:p>
        </w:tc>
        <w:tc>
          <w:tcPr>
            <w:tcW w:w="5664" w:type="dxa"/>
            <w:shd w:val="clear" w:color="auto" w:fill="auto"/>
          </w:tcPr>
          <w:p w:rsidR="00EF29C3" w:rsidRPr="00B6703C" w:rsidRDefault="00EF29C3" w:rsidP="0078486D">
            <w:pPr>
              <w:tabs>
                <w:tab w:val="left" w:pos="5978"/>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Перевірка достовірності відомостей щодо застосувань заборон, передбачених частинами третьою і четвертою статті  Закону України «Про очищення влади»</w:t>
            </w:r>
          </w:p>
        </w:tc>
        <w:tc>
          <w:tcPr>
            <w:tcW w:w="5528" w:type="dxa"/>
            <w:shd w:val="clear" w:color="auto" w:fill="auto"/>
          </w:tcPr>
          <w:p w:rsidR="00EF29C3" w:rsidRPr="00B6703C" w:rsidRDefault="00EF29C3" w:rsidP="0078486D">
            <w:pPr>
              <w:tabs>
                <w:tab w:val="left" w:pos="5978"/>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 України «Про очищення влади», постанова Кабінету Міністрів України від 16 жовтня 2014 року №563</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Маліванчук І.В.</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14.</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Здійснення перевірки проектів договорів, які укладаються між районною військовою адміністрацією та організаціями, підприємствами, установами та громадянами</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Закон України «Про місцеві державні адміністрації», «Про правовий режим воєнного стану»</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Лагода Н.О.</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15.</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Проведення моніторингу надзвичайних ситуацій</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Цивільний кодекс України</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Літвін Ю. С.</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16.</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Моніторинг стану релігійної ситуації в районі</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Закон України «Про свободу совісті та релігійні організації»  </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17.</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 xml:space="preserve">Моніторинг офіційних </w:t>
            </w:r>
            <w:proofErr w:type="spellStart"/>
            <w:r w:rsidRPr="00B6703C">
              <w:rPr>
                <w:rFonts w:ascii="Times New Roman" w:eastAsia="Times New Roman" w:hAnsi="Times New Roman" w:cs="Times New Roman"/>
                <w:sz w:val="24"/>
                <w:szCs w:val="24"/>
                <w:lang w:eastAsia="uk-UA"/>
              </w:rPr>
              <w:t>вебсайтів</w:t>
            </w:r>
            <w:proofErr w:type="spellEnd"/>
            <w:r w:rsidRPr="00B6703C">
              <w:rPr>
                <w:rFonts w:ascii="Times New Roman" w:eastAsia="Times New Roman" w:hAnsi="Times New Roman" w:cs="Times New Roman"/>
                <w:sz w:val="24"/>
                <w:szCs w:val="24"/>
                <w:lang w:eastAsia="uk-UA"/>
              </w:rPr>
              <w:t>, сторінок у соціальних мережах міських, селищних та сільських рад та засобів масової інформації</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План роботи сектору інформаційної роботи та забезпечення діяльності керівництва апарату районної військової адміністрації на 2026 рік</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Музика М.С.</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18.</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Здійснення візуального та автоматизованого контролю повноти і коректності персональних даних Державного реєстру виборців та аналізу розбіжностей  в даних при співставленні виборців</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Закон України «Про держаний реєстр виборців»</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Хмільова</w:t>
            </w:r>
            <w:proofErr w:type="spellEnd"/>
            <w:r w:rsidRPr="00B6703C">
              <w:rPr>
                <w:rFonts w:ascii="Times New Roman" w:eastAsia="Times New Roman" w:hAnsi="Times New Roman" w:cs="Times New Roman"/>
                <w:sz w:val="24"/>
                <w:szCs w:val="24"/>
                <w:lang w:eastAsia="ru-RU"/>
              </w:rPr>
              <w:t xml:space="preserve"> О.Л.</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19.</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Проведення моніторингу об’єктів фонду захисних споруд цивільного захисту</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Кодекс цивільного захисту України ст. 32</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Літвін Ю. С.</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lastRenderedPageBreak/>
              <w:t>20.</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Моніторинг стану містобудівної діяльності на території району</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Закон України «Про регулювання містобудівної діяльності» </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Романько Ю.В.</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21.</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Моніторинг роботи підприємств комунальної сфери району</w:t>
            </w:r>
          </w:p>
        </w:tc>
        <w:tc>
          <w:tcPr>
            <w:tcW w:w="5528" w:type="dxa"/>
            <w:shd w:val="clear" w:color="auto" w:fill="auto"/>
          </w:tcPr>
          <w:p w:rsidR="00EF29C3" w:rsidRPr="00B6703C" w:rsidRDefault="00EF29C3" w:rsidP="0078486D">
            <w:pPr>
              <w:tabs>
                <w:tab w:val="left" w:pos="10944"/>
              </w:tabs>
              <w:spacing w:after="0" w:line="230" w:lineRule="auto"/>
              <w:jc w:val="both"/>
              <w:rPr>
                <w:rFonts w:ascii="Times New Roman" w:eastAsia="Times New Roman" w:hAnsi="Times New Roman" w:cs="Times New Roman"/>
                <w:bCs/>
                <w:sz w:val="24"/>
                <w:szCs w:val="24"/>
                <w:lang w:eastAsia="uk-UA"/>
              </w:rPr>
            </w:pPr>
            <w:r w:rsidRPr="00B6703C">
              <w:rPr>
                <w:rFonts w:ascii="Times New Roman" w:eastAsia="Times New Roman" w:hAnsi="Times New Roman" w:cs="Times New Roman"/>
                <w:bCs/>
                <w:sz w:val="24"/>
                <w:szCs w:val="24"/>
                <w:lang w:eastAsia="uk-UA"/>
              </w:rPr>
              <w:t>План роботи відділу інфраструктури, містобудування та архітектури, житлово-комунального господарства,  екології Голованівської районної військової адміністрації</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Романько Ю.В.</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22.</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Аналіз екологічної ситуації в районі</w:t>
            </w:r>
          </w:p>
        </w:tc>
        <w:tc>
          <w:tcPr>
            <w:tcW w:w="5528" w:type="dxa"/>
            <w:shd w:val="clear" w:color="auto" w:fill="auto"/>
          </w:tcPr>
          <w:p w:rsidR="00EF29C3" w:rsidRPr="00B6703C" w:rsidRDefault="00EF29C3" w:rsidP="0078486D">
            <w:pPr>
              <w:tabs>
                <w:tab w:val="left" w:pos="10944"/>
              </w:tabs>
              <w:spacing w:after="0" w:line="230" w:lineRule="auto"/>
              <w:jc w:val="both"/>
              <w:rPr>
                <w:rFonts w:ascii="Times New Roman" w:eastAsia="Times New Roman" w:hAnsi="Times New Roman" w:cs="Times New Roman"/>
                <w:bCs/>
                <w:sz w:val="24"/>
                <w:szCs w:val="24"/>
                <w:lang w:eastAsia="uk-UA"/>
              </w:rPr>
            </w:pPr>
            <w:r w:rsidRPr="00B6703C">
              <w:rPr>
                <w:rFonts w:ascii="Times New Roman" w:eastAsia="Times New Roman" w:hAnsi="Times New Roman" w:cs="Times New Roman"/>
                <w:bCs/>
                <w:sz w:val="24"/>
                <w:szCs w:val="24"/>
                <w:lang w:eastAsia="uk-UA"/>
              </w:rPr>
              <w:t>План роботи відділу інфраструктури, містобудування та архітектури, житлово-комунального господарства, екології  Голованівської районної військової адміністрації</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Романько Ю.В.</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23.</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Моніторинг об’єктів нерухомого майна для проживання внутрішньо переміщених осіб на території району</w:t>
            </w:r>
          </w:p>
        </w:tc>
        <w:tc>
          <w:tcPr>
            <w:tcW w:w="5528" w:type="dxa"/>
            <w:shd w:val="clear" w:color="auto" w:fill="auto"/>
          </w:tcPr>
          <w:p w:rsidR="00EF29C3" w:rsidRPr="00B6703C" w:rsidRDefault="00EF29C3" w:rsidP="0078486D">
            <w:pPr>
              <w:tabs>
                <w:tab w:val="left" w:pos="10944"/>
              </w:tabs>
              <w:spacing w:after="0" w:line="230" w:lineRule="auto"/>
              <w:jc w:val="both"/>
              <w:rPr>
                <w:rFonts w:ascii="Times New Roman" w:eastAsia="Times New Roman" w:hAnsi="Times New Roman" w:cs="Times New Roman"/>
                <w:bCs/>
                <w:sz w:val="24"/>
                <w:szCs w:val="24"/>
                <w:lang w:eastAsia="uk-UA"/>
              </w:rPr>
            </w:pPr>
            <w:r w:rsidRPr="00B6703C">
              <w:rPr>
                <w:rFonts w:ascii="Times New Roman" w:eastAsia="Times New Roman" w:hAnsi="Times New Roman" w:cs="Times New Roman"/>
                <w:bCs/>
                <w:sz w:val="24"/>
                <w:szCs w:val="24"/>
                <w:lang w:eastAsia="uk-UA"/>
              </w:rPr>
              <w:t>План роботи відділу інфраструктури, містобудування та архітектури, житлово-комунального господарства,  екології Голованівської районної військової адміністрації</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Романько Ю.В.</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24.</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Моніторинг стану реалізації Національної стратегії із створення </w:t>
            </w:r>
            <w:proofErr w:type="spellStart"/>
            <w:r w:rsidRPr="00B6703C">
              <w:rPr>
                <w:rFonts w:ascii="Times New Roman" w:eastAsia="Times New Roman" w:hAnsi="Times New Roman" w:cs="Times New Roman"/>
                <w:sz w:val="24"/>
                <w:szCs w:val="24"/>
                <w:lang w:eastAsia="ru-RU"/>
              </w:rPr>
              <w:t>безбар’єрного</w:t>
            </w:r>
            <w:proofErr w:type="spellEnd"/>
            <w:r w:rsidRPr="00B6703C">
              <w:rPr>
                <w:rFonts w:ascii="Times New Roman" w:eastAsia="Times New Roman" w:hAnsi="Times New Roman" w:cs="Times New Roman"/>
                <w:sz w:val="24"/>
                <w:szCs w:val="24"/>
                <w:lang w:eastAsia="ru-RU"/>
              </w:rPr>
              <w:t xml:space="preserve"> простору в Україні на період до 2030 року на території району</w:t>
            </w:r>
          </w:p>
        </w:tc>
        <w:tc>
          <w:tcPr>
            <w:tcW w:w="5528" w:type="dxa"/>
            <w:shd w:val="clear" w:color="auto" w:fill="auto"/>
          </w:tcPr>
          <w:p w:rsidR="00EF29C3" w:rsidRPr="00B6703C" w:rsidRDefault="00EF29C3" w:rsidP="0078486D">
            <w:pPr>
              <w:tabs>
                <w:tab w:val="left" w:pos="10944"/>
              </w:tabs>
              <w:spacing w:after="0" w:line="230" w:lineRule="auto"/>
              <w:jc w:val="both"/>
              <w:rPr>
                <w:rFonts w:ascii="Times New Roman" w:eastAsia="Times New Roman" w:hAnsi="Times New Roman" w:cs="Times New Roman"/>
                <w:bCs/>
                <w:sz w:val="24"/>
                <w:szCs w:val="24"/>
                <w:lang w:eastAsia="uk-UA"/>
              </w:rPr>
            </w:pPr>
            <w:r w:rsidRPr="00B6703C">
              <w:rPr>
                <w:rFonts w:ascii="Times New Roman" w:eastAsia="Times New Roman" w:hAnsi="Times New Roman" w:cs="Times New Roman"/>
                <w:bCs/>
                <w:sz w:val="24"/>
                <w:szCs w:val="24"/>
                <w:lang w:eastAsia="uk-UA"/>
              </w:rPr>
              <w:t>План роботи відділу інфраструктури, містобудування та архітектури, житлово-комунального господарства,  екології Голованівської районної військової адміністрації</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Романько Ю.В.</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25.</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Аналіз рішень виконавчих комітетів органів місцевого самоврядування  району</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Розпорядження голови облдержадміністрації від 07.09.2021 №608</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proofErr w:type="spellStart"/>
            <w:r w:rsidRPr="00B6703C">
              <w:rPr>
                <w:rFonts w:ascii="Times New Roman" w:eastAsia="Times New Roman" w:hAnsi="Times New Roman" w:cs="Times New Roman"/>
                <w:sz w:val="24"/>
                <w:szCs w:val="24"/>
                <w:lang w:eastAsia="uk-UA"/>
              </w:rPr>
              <w:t>Кучмій</w:t>
            </w:r>
            <w:proofErr w:type="spellEnd"/>
            <w:r w:rsidRPr="00B6703C">
              <w:rPr>
                <w:rFonts w:ascii="Times New Roman" w:eastAsia="Times New Roman" w:hAnsi="Times New Roman" w:cs="Times New Roman"/>
                <w:sz w:val="24"/>
                <w:szCs w:val="24"/>
                <w:lang w:eastAsia="uk-UA"/>
              </w:rPr>
              <w:t xml:space="preserve"> Т.Д.,</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керівники структурних підрозділів РВА та її апарату</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26.</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bCs/>
                <w:sz w:val="24"/>
                <w:szCs w:val="24"/>
                <w:lang w:eastAsia="ru-RU"/>
              </w:rPr>
              <w:t>Моніторинг стану надання соціальних послуг громадами району</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Законодавство із соціальних питань</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Дудник А.А.</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27.</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Комплексні перевірки ринків та інших місць торгівлі в районі</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План роботи відділу економіки, праці та агропромислового розвитку райвійськадміністрації на 2026 рік</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 Клименко О.В.</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28.</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 xml:space="preserve">Здійснення контролю за вчасним та якісним інформуванням про стан виконання розпоряджень та </w:t>
            </w:r>
            <w:r w:rsidRPr="00B6703C">
              <w:rPr>
                <w:rFonts w:ascii="Times New Roman" w:eastAsia="Times New Roman" w:hAnsi="Times New Roman" w:cs="Times New Roman"/>
                <w:sz w:val="24"/>
                <w:szCs w:val="24"/>
                <w:lang w:eastAsia="uk-UA"/>
              </w:rPr>
              <w:lastRenderedPageBreak/>
              <w:t>доручень начальника обласної та районної військових адміністрацій</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lastRenderedPageBreak/>
              <w:t>Указ Президента України від 26.07.2005 року №3132</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Краснопольська Т.В.</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lastRenderedPageBreak/>
              <w:t>29.</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Моніторинг стану дотримання вимог законодавства з питань розгляду звернень громадян</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Закон України «Про звернення громадян»</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tabs>
                <w:tab w:val="left" w:pos="2232"/>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Краснопольська Т.В.</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30.</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Вивчення стану справ у галузях освіти, охорони здоров’я, культури та спорту району</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Закони України: «Про державну службу»,</w:t>
            </w:r>
            <w:r w:rsidR="0022142C" w:rsidRPr="00B6703C">
              <w:rPr>
                <w:rFonts w:ascii="Times New Roman" w:eastAsia="Times New Roman" w:hAnsi="Times New Roman" w:cs="Times New Roman"/>
                <w:sz w:val="24"/>
                <w:szCs w:val="24"/>
                <w:shd w:val="clear" w:color="auto" w:fill="FFFFFF"/>
                <w:lang w:eastAsia="uk-UA"/>
              </w:rPr>
              <w:t xml:space="preserve"> </w:t>
            </w:r>
            <w:r w:rsidRPr="00B6703C">
              <w:rPr>
                <w:rFonts w:ascii="Times New Roman" w:eastAsia="Times New Roman" w:hAnsi="Times New Roman" w:cs="Times New Roman"/>
                <w:sz w:val="24"/>
                <w:szCs w:val="24"/>
                <w:shd w:val="clear" w:color="auto" w:fill="FFFFFF"/>
                <w:lang w:eastAsia="uk-UA"/>
              </w:rPr>
              <w:t>«Про</w:t>
            </w:r>
            <w:r w:rsidR="0022142C" w:rsidRPr="00B6703C">
              <w:rPr>
                <w:rFonts w:ascii="Times New Roman" w:eastAsia="Times New Roman" w:hAnsi="Times New Roman" w:cs="Times New Roman"/>
                <w:sz w:val="24"/>
                <w:szCs w:val="24"/>
                <w:shd w:val="clear" w:color="auto" w:fill="FFFFFF"/>
                <w:lang w:eastAsia="uk-UA"/>
              </w:rPr>
              <w:t xml:space="preserve"> </w:t>
            </w:r>
            <w:r w:rsidRPr="00B6703C">
              <w:rPr>
                <w:rFonts w:ascii="Times New Roman" w:eastAsia="Times New Roman" w:hAnsi="Times New Roman" w:cs="Times New Roman"/>
                <w:bCs/>
                <w:sz w:val="24"/>
                <w:szCs w:val="24"/>
                <w:lang w:eastAsia="uk-UA"/>
              </w:rPr>
              <w:t>освіту</w:t>
            </w:r>
            <w:r w:rsidR="0022142C" w:rsidRPr="00B6703C">
              <w:rPr>
                <w:rFonts w:ascii="Times New Roman" w:eastAsia="Times New Roman" w:hAnsi="Times New Roman" w:cs="Times New Roman"/>
                <w:sz w:val="24"/>
                <w:szCs w:val="24"/>
                <w:shd w:val="clear" w:color="auto" w:fill="FFFFFF"/>
                <w:lang w:eastAsia="uk-UA"/>
              </w:rPr>
              <w:t>», «Основи законодавства</w:t>
            </w:r>
            <w:r w:rsidRPr="00B6703C">
              <w:rPr>
                <w:rFonts w:ascii="Times New Roman" w:eastAsia="Times New Roman" w:hAnsi="Times New Roman" w:cs="Times New Roman"/>
                <w:sz w:val="24"/>
                <w:szCs w:val="24"/>
                <w:shd w:val="clear" w:color="auto" w:fill="FFFFFF"/>
                <w:lang w:eastAsia="uk-UA"/>
              </w:rPr>
              <w:t xml:space="preserve"> </w:t>
            </w:r>
            <w:r w:rsidRPr="00B6703C">
              <w:rPr>
                <w:rFonts w:ascii="Times New Roman" w:eastAsia="Times New Roman" w:hAnsi="Times New Roman" w:cs="Times New Roman"/>
                <w:bCs/>
                <w:sz w:val="24"/>
                <w:szCs w:val="24"/>
                <w:lang w:eastAsia="uk-UA"/>
              </w:rPr>
              <w:t>України</w:t>
            </w:r>
            <w:r w:rsidR="0022142C" w:rsidRPr="00B6703C">
              <w:rPr>
                <w:rFonts w:ascii="Times New Roman" w:eastAsia="Times New Roman" w:hAnsi="Times New Roman" w:cs="Times New Roman"/>
                <w:bCs/>
                <w:sz w:val="24"/>
                <w:szCs w:val="24"/>
                <w:lang w:eastAsia="uk-UA"/>
              </w:rPr>
              <w:t xml:space="preserve"> </w:t>
            </w:r>
            <w:r w:rsidRPr="00B6703C">
              <w:rPr>
                <w:rFonts w:ascii="Times New Roman" w:eastAsia="Times New Roman" w:hAnsi="Times New Roman" w:cs="Times New Roman"/>
                <w:sz w:val="24"/>
                <w:szCs w:val="24"/>
                <w:shd w:val="clear" w:color="auto" w:fill="FFFFFF"/>
                <w:lang w:eastAsia="uk-UA"/>
              </w:rPr>
              <w:t>про охорону здоров'я</w:t>
            </w:r>
            <w:r w:rsidR="0022142C" w:rsidRPr="00B6703C">
              <w:rPr>
                <w:rFonts w:ascii="Times New Roman" w:eastAsia="Times New Roman" w:hAnsi="Times New Roman" w:cs="Times New Roman"/>
                <w:sz w:val="24"/>
                <w:szCs w:val="24"/>
                <w:shd w:val="clear" w:color="auto" w:fill="FFFFFF"/>
                <w:lang w:eastAsia="uk-UA"/>
              </w:rPr>
              <w:t>»</w:t>
            </w:r>
            <w:r w:rsidRPr="00B6703C">
              <w:rPr>
                <w:rFonts w:ascii="Times New Roman" w:eastAsia="Times New Roman" w:hAnsi="Times New Roman" w:cs="Times New Roman"/>
                <w:sz w:val="24"/>
                <w:szCs w:val="24"/>
                <w:shd w:val="clear" w:color="auto" w:fill="FFFFFF"/>
                <w:lang w:eastAsia="uk-UA"/>
              </w:rPr>
              <w:t>, «Про фізичну культуру і</w:t>
            </w:r>
            <w:r w:rsidR="0022142C" w:rsidRPr="00B6703C">
              <w:rPr>
                <w:rFonts w:ascii="Times New Roman" w:eastAsia="Times New Roman" w:hAnsi="Times New Roman" w:cs="Times New Roman"/>
                <w:sz w:val="24"/>
                <w:szCs w:val="24"/>
                <w:shd w:val="clear" w:color="auto" w:fill="FFFFFF"/>
                <w:lang w:eastAsia="uk-UA"/>
              </w:rPr>
              <w:t xml:space="preserve"> </w:t>
            </w:r>
            <w:r w:rsidRPr="00B6703C">
              <w:rPr>
                <w:rFonts w:ascii="Times New Roman" w:eastAsia="Times New Roman" w:hAnsi="Times New Roman" w:cs="Times New Roman"/>
                <w:bCs/>
                <w:sz w:val="24"/>
                <w:szCs w:val="24"/>
                <w:lang w:eastAsia="uk-UA"/>
              </w:rPr>
              <w:t xml:space="preserve">спорт», </w:t>
            </w:r>
            <w:r w:rsidRPr="00B6703C">
              <w:rPr>
                <w:rFonts w:ascii="Times New Roman" w:eastAsia="Times New Roman" w:hAnsi="Times New Roman" w:cs="Times New Roman"/>
                <w:sz w:val="24"/>
                <w:szCs w:val="24"/>
                <w:shd w:val="clear" w:color="auto" w:fill="FFFFFF"/>
                <w:lang w:eastAsia="uk-UA"/>
              </w:rPr>
              <w:t>«Про культуру»</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2232"/>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2232"/>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Непотенко О.О.</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31.</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Контроль за проходженням, підготовкою за оформленням службових документів</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Постанова Кабінету Міністрів України від 17.01.2018 №55 </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Вишневська О.О.</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32.</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Організація виїзних прийомів громадян керівництвом районної військової адміністрації</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 України «Про звернення громадян»</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Ковердяга І.М.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Краснополь</w:t>
            </w:r>
            <w:r w:rsidR="0022142C" w:rsidRPr="00B6703C">
              <w:rPr>
                <w:rFonts w:ascii="Times New Roman" w:eastAsia="Times New Roman" w:hAnsi="Times New Roman" w:cs="Times New Roman"/>
                <w:sz w:val="24"/>
                <w:szCs w:val="24"/>
                <w:lang w:eastAsia="ru-RU"/>
              </w:rPr>
              <w:t>сь</w:t>
            </w:r>
            <w:r w:rsidRPr="00B6703C">
              <w:rPr>
                <w:rFonts w:ascii="Times New Roman" w:eastAsia="Times New Roman" w:hAnsi="Times New Roman" w:cs="Times New Roman"/>
                <w:sz w:val="24"/>
                <w:szCs w:val="24"/>
                <w:lang w:eastAsia="ru-RU"/>
              </w:rPr>
              <w:t>ка Т.В.</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33.</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bCs/>
                <w:sz w:val="24"/>
                <w:szCs w:val="24"/>
                <w:lang w:eastAsia="ru-RU"/>
              </w:rPr>
              <w:t xml:space="preserve">Моніторинг роботи </w:t>
            </w:r>
            <w:proofErr w:type="spellStart"/>
            <w:r w:rsidRPr="00B6703C">
              <w:rPr>
                <w:rFonts w:ascii="Times New Roman" w:eastAsia="Times New Roman" w:hAnsi="Times New Roman" w:cs="Times New Roman"/>
                <w:bCs/>
                <w:sz w:val="24"/>
                <w:szCs w:val="24"/>
                <w:lang w:eastAsia="ru-RU"/>
              </w:rPr>
              <w:t>ЦНАПів</w:t>
            </w:r>
            <w:proofErr w:type="spellEnd"/>
            <w:r w:rsidRPr="00B6703C">
              <w:rPr>
                <w:rFonts w:ascii="Times New Roman" w:eastAsia="Times New Roman" w:hAnsi="Times New Roman" w:cs="Times New Roman"/>
                <w:bCs/>
                <w:sz w:val="24"/>
                <w:szCs w:val="24"/>
                <w:lang w:eastAsia="ru-RU"/>
              </w:rPr>
              <w:t xml:space="preserve"> Голованівського району</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 України: «Про державну реєстрацію речових прав на нерухоме майно та їх  обтяжень»</w:t>
            </w:r>
          </w:p>
        </w:tc>
        <w:tc>
          <w:tcPr>
            <w:tcW w:w="1446" w:type="dxa"/>
            <w:shd w:val="clear" w:color="auto" w:fill="auto"/>
          </w:tcPr>
          <w:p w:rsidR="00EF29C3" w:rsidRPr="00B6703C" w:rsidRDefault="00EF29C3" w:rsidP="0078486D">
            <w:pPr>
              <w:shd w:val="clear" w:color="auto" w:fill="FFFFFF"/>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року</w:t>
            </w:r>
          </w:p>
        </w:tc>
        <w:tc>
          <w:tcPr>
            <w:tcW w:w="2381" w:type="dxa"/>
            <w:shd w:val="clear" w:color="auto" w:fill="auto"/>
          </w:tcPr>
          <w:p w:rsidR="00EF29C3" w:rsidRPr="00B6703C" w:rsidRDefault="00EF29C3" w:rsidP="0078486D">
            <w:pPr>
              <w:tabs>
                <w:tab w:val="left" w:pos="10945"/>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945"/>
              </w:tabs>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Каліновська</w:t>
            </w:r>
            <w:proofErr w:type="spellEnd"/>
            <w:r w:rsidRPr="00B6703C">
              <w:rPr>
                <w:rFonts w:ascii="Times New Roman" w:eastAsia="Times New Roman" w:hAnsi="Times New Roman" w:cs="Times New Roman"/>
                <w:sz w:val="24"/>
                <w:szCs w:val="24"/>
                <w:lang w:eastAsia="ru-RU"/>
              </w:rPr>
              <w:t xml:space="preserve"> О.М.</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34.</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Проведення моніторингу за виконанням підприємствами, установами та організаціями всіх форм власності, службовими (посадовими) особами і громадянами в межах району законів України, інших нормативно-правових актів з питань оборони</w:t>
            </w:r>
          </w:p>
        </w:tc>
        <w:tc>
          <w:tcPr>
            <w:tcW w:w="5528" w:type="dxa"/>
            <w:shd w:val="clear" w:color="auto" w:fill="auto"/>
          </w:tcPr>
          <w:p w:rsidR="00EF29C3" w:rsidRPr="00B6703C" w:rsidRDefault="00EF29C3" w:rsidP="0078486D">
            <w:pPr>
              <w:spacing w:after="0" w:line="230" w:lineRule="auto"/>
              <w:jc w:val="both"/>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Закон України "Про оборону України", "Про правовий режим воєнного стану"</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 Гладенька О.І.</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35.</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Надання методичної допомоги органам місцевого самоврядування необхідної для планування та здійснення заходів з оборонної роботи</w:t>
            </w:r>
          </w:p>
        </w:tc>
        <w:tc>
          <w:tcPr>
            <w:tcW w:w="5528" w:type="dxa"/>
            <w:shd w:val="clear" w:color="auto" w:fill="auto"/>
          </w:tcPr>
          <w:p w:rsidR="00EF29C3" w:rsidRPr="00B6703C" w:rsidRDefault="00EF29C3" w:rsidP="0078486D">
            <w:pPr>
              <w:spacing w:after="0" w:line="230" w:lineRule="auto"/>
              <w:jc w:val="both"/>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Закон України "Про оборону України", "Про правовий режим воєнного стану"</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 Гладенька О.І.</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36.</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Аналіз діяльності органів місцевого самоврядування з питань оборонної роботи</w:t>
            </w:r>
          </w:p>
        </w:tc>
        <w:tc>
          <w:tcPr>
            <w:tcW w:w="5528" w:type="dxa"/>
            <w:shd w:val="clear" w:color="auto" w:fill="auto"/>
          </w:tcPr>
          <w:p w:rsidR="00EF29C3" w:rsidRPr="00B6703C" w:rsidRDefault="00EF29C3" w:rsidP="0078486D">
            <w:pPr>
              <w:spacing w:after="0" w:line="230" w:lineRule="auto"/>
              <w:jc w:val="both"/>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Закон України "Про оборону України", "Про правовий режим воєнного стану"</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 Гладенька О.І.</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37.</w:t>
            </w:r>
          </w:p>
        </w:tc>
        <w:tc>
          <w:tcPr>
            <w:tcW w:w="5664" w:type="dxa"/>
            <w:shd w:val="clear" w:color="auto" w:fill="auto"/>
            <w:vAlign w:val="center"/>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Моніторинг змін у законодавстві у галузі мобілізаційної роботи</w:t>
            </w:r>
          </w:p>
        </w:tc>
        <w:tc>
          <w:tcPr>
            <w:tcW w:w="5528" w:type="dxa"/>
            <w:shd w:val="clear" w:color="auto" w:fill="auto"/>
            <w:vAlign w:val="center"/>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uk-UA"/>
              </w:rPr>
            </w:pPr>
            <w:r w:rsidRPr="00B6703C">
              <w:rPr>
                <w:rFonts w:ascii="Times New Roman" w:eastAsia="Calibri" w:hAnsi="Times New Roman" w:cs="Times New Roman"/>
                <w:sz w:val="24"/>
                <w:szCs w:val="24"/>
                <w:lang w:eastAsia="ru-RU"/>
              </w:rPr>
              <w:t>Закон України «Про мобілізацію та мобілізаційну підготовку»</w:t>
            </w:r>
          </w:p>
        </w:tc>
        <w:tc>
          <w:tcPr>
            <w:tcW w:w="1446" w:type="dxa"/>
            <w:shd w:val="clear" w:color="auto" w:fill="auto"/>
            <w:vAlign w:val="center"/>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ru-RU"/>
              </w:rPr>
              <w:t>Протягом року</w:t>
            </w:r>
          </w:p>
        </w:tc>
        <w:tc>
          <w:tcPr>
            <w:tcW w:w="2381" w:type="dxa"/>
            <w:shd w:val="clear" w:color="auto" w:fill="auto"/>
            <w:vAlign w:val="center"/>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 Соловйов В. І.</w:t>
            </w: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38.</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Аналіз щодо перейменування об’єктів топонімії та демонтажу з публічного простору пам’ятників та пам’ятних знаків, що містять символіку російської імперської політики на території району</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 України «Про засади державної політики національної пам’яті Українського народу», «Про засудження та заборону пропаганди російської імперської політики в Україні і деколонізації топонімії»</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uk-UA"/>
              </w:rPr>
              <w:t xml:space="preserve">Головань Ю.М. </w:t>
            </w: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
        </w:tc>
      </w:tr>
      <w:tr w:rsidR="005D6E4E" w:rsidRPr="00B6703C" w:rsidTr="005D6E4E">
        <w:tc>
          <w:tcPr>
            <w:tcW w:w="540"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lastRenderedPageBreak/>
              <w:t>39.</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Моніторинг роботи фахівців з супроводу ветеранів у територіальних громадах району</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Закон України «Про основні засади державної ветеранської політики щодо ветеранів/</w:t>
            </w:r>
            <w:proofErr w:type="spellStart"/>
            <w:r w:rsidRPr="00B6703C">
              <w:rPr>
                <w:rFonts w:ascii="Times New Roman" w:eastAsia="Calibri" w:hAnsi="Times New Roman" w:cs="Times New Roman"/>
                <w:sz w:val="24"/>
                <w:szCs w:val="24"/>
                <w:lang w:eastAsia="ru-RU"/>
              </w:rPr>
              <w:t>ветеранок</w:t>
            </w:r>
            <w:proofErr w:type="spellEnd"/>
            <w:r w:rsidRPr="00B6703C">
              <w:rPr>
                <w:rFonts w:ascii="Times New Roman" w:eastAsia="Calibri" w:hAnsi="Times New Roman" w:cs="Times New Roman"/>
                <w:sz w:val="24"/>
                <w:szCs w:val="24"/>
                <w:lang w:eastAsia="ru-RU"/>
              </w:rPr>
              <w:t xml:space="preserve"> російсько-української війни, ветеранів/</w:t>
            </w:r>
            <w:proofErr w:type="spellStart"/>
            <w:r w:rsidRPr="00B6703C">
              <w:rPr>
                <w:rFonts w:ascii="Times New Roman" w:eastAsia="Calibri" w:hAnsi="Times New Roman" w:cs="Times New Roman"/>
                <w:sz w:val="24"/>
                <w:szCs w:val="24"/>
                <w:lang w:eastAsia="ru-RU"/>
              </w:rPr>
              <w:t>ветеранок</w:t>
            </w:r>
            <w:proofErr w:type="spellEnd"/>
            <w:r w:rsidRPr="00B6703C">
              <w:rPr>
                <w:rFonts w:ascii="Times New Roman" w:eastAsia="Calibri" w:hAnsi="Times New Roman" w:cs="Times New Roman"/>
                <w:sz w:val="24"/>
                <w:szCs w:val="24"/>
                <w:lang w:eastAsia="ru-RU"/>
              </w:rPr>
              <w:t>, які мають особливі заслуги перед Батьківщиною, членів їх сімей, членів сімей загиблих (померлих) Захисників, та Захисниць України»</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 Позивай І.Б.</w:t>
            </w:r>
          </w:p>
        </w:tc>
      </w:tr>
      <w:tr w:rsidR="005D6E4E" w:rsidRPr="00B6703C" w:rsidTr="00977721">
        <w:tc>
          <w:tcPr>
            <w:tcW w:w="15559" w:type="dxa"/>
            <w:gridSpan w:val="5"/>
            <w:shd w:val="clear" w:color="auto" w:fill="auto"/>
          </w:tcPr>
          <w:p w:rsidR="00EF29C3" w:rsidRPr="00B6703C" w:rsidRDefault="00EF29C3" w:rsidP="0078486D">
            <w:pPr>
              <w:tabs>
                <w:tab w:val="left" w:pos="2232"/>
              </w:tabs>
              <w:spacing w:after="0" w:line="230" w:lineRule="auto"/>
              <w:jc w:val="center"/>
              <w:rPr>
                <w:rFonts w:ascii="Times New Roman" w:eastAsia="Times New Roman" w:hAnsi="Times New Roman" w:cs="Times New Roman"/>
                <w:b/>
                <w:sz w:val="24"/>
                <w:szCs w:val="24"/>
                <w:lang w:eastAsia="ru-RU"/>
              </w:rPr>
            </w:pPr>
          </w:p>
          <w:p w:rsidR="00EF29C3" w:rsidRPr="00B6703C" w:rsidRDefault="00EF29C3" w:rsidP="0078486D">
            <w:pPr>
              <w:tabs>
                <w:tab w:val="left" w:pos="2232"/>
              </w:tabs>
              <w:spacing w:after="0" w:line="230" w:lineRule="auto"/>
              <w:jc w:val="center"/>
              <w:rPr>
                <w:rFonts w:ascii="Times New Roman" w:eastAsia="Times New Roman" w:hAnsi="Times New Roman" w:cs="Times New Roman"/>
                <w:b/>
                <w:sz w:val="24"/>
                <w:szCs w:val="24"/>
                <w:lang w:eastAsia="ru-RU"/>
              </w:rPr>
            </w:pPr>
            <w:r w:rsidRPr="00B6703C">
              <w:rPr>
                <w:rFonts w:ascii="Times New Roman" w:eastAsia="Times New Roman" w:hAnsi="Times New Roman" w:cs="Times New Roman"/>
                <w:b/>
                <w:sz w:val="24"/>
                <w:szCs w:val="24"/>
                <w:lang w:eastAsia="ru-RU"/>
              </w:rPr>
              <w:t>VІ. Інформаційно-комунікаційні заходи</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Забезпечення інформаційного супроводу засідань, нарад, офіційних зустрічей та інших заходів за участі керівництва районної військової адміністрації </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Висвітлення актуальних питань діяльності районної військової адміністрації, виконання районного бюджету</w:t>
            </w:r>
          </w:p>
        </w:tc>
        <w:tc>
          <w:tcPr>
            <w:tcW w:w="1446" w:type="dxa"/>
            <w:shd w:val="clear" w:color="auto" w:fill="auto"/>
          </w:tcPr>
          <w:p w:rsidR="00EF29C3" w:rsidRPr="00B6703C" w:rsidRDefault="00EF29C3" w:rsidP="0078486D">
            <w:pPr>
              <w:tabs>
                <w:tab w:val="left" w:pos="2232"/>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tabs>
                <w:tab w:val="left" w:pos="2232"/>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tabs>
                <w:tab w:val="left" w:pos="2232"/>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Музика М.С</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2. </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Забезпечення  постійного оновлення та доповнення матеріалів на офіційному </w:t>
            </w:r>
            <w:proofErr w:type="spellStart"/>
            <w:r w:rsidRPr="00B6703C">
              <w:rPr>
                <w:rFonts w:ascii="Times New Roman" w:eastAsia="Times New Roman" w:hAnsi="Times New Roman" w:cs="Times New Roman"/>
                <w:sz w:val="24"/>
                <w:szCs w:val="24"/>
                <w:lang w:eastAsia="ru-RU"/>
              </w:rPr>
              <w:t>вебсайті</w:t>
            </w:r>
            <w:proofErr w:type="spellEnd"/>
            <w:r w:rsidRPr="00B6703C">
              <w:rPr>
                <w:rFonts w:ascii="Times New Roman" w:eastAsia="Times New Roman" w:hAnsi="Times New Roman" w:cs="Times New Roman"/>
                <w:sz w:val="24"/>
                <w:szCs w:val="24"/>
                <w:lang w:eastAsia="ru-RU"/>
              </w:rPr>
              <w:t xml:space="preserve"> районної військової адміністрації та соціальних мережах</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Постанова Кабінету Міністрів України від 04.01.2002 № 3  </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Протягом 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Музика М.С</w:t>
            </w:r>
          </w:p>
        </w:tc>
      </w:tr>
      <w:tr w:rsidR="005D6E4E" w:rsidRPr="00B6703C" w:rsidTr="00977721">
        <w:tc>
          <w:tcPr>
            <w:tcW w:w="15559" w:type="dxa"/>
            <w:gridSpan w:val="5"/>
            <w:shd w:val="clear" w:color="auto" w:fill="auto"/>
          </w:tcPr>
          <w:p w:rsidR="00EF29C3" w:rsidRPr="00B6703C" w:rsidRDefault="00EF29C3" w:rsidP="0078486D">
            <w:pPr>
              <w:tabs>
                <w:tab w:val="left" w:pos="2232"/>
              </w:tabs>
              <w:spacing w:after="0" w:line="230" w:lineRule="auto"/>
              <w:jc w:val="center"/>
              <w:rPr>
                <w:rFonts w:ascii="Times New Roman" w:eastAsia="Times New Roman" w:hAnsi="Times New Roman" w:cs="Times New Roman"/>
                <w:bCs/>
                <w:sz w:val="28"/>
                <w:szCs w:val="28"/>
                <w:lang w:eastAsia="ru-RU"/>
              </w:rPr>
            </w:pPr>
          </w:p>
          <w:p w:rsidR="00EF29C3" w:rsidRPr="00B6703C" w:rsidRDefault="00EF29C3" w:rsidP="0078486D">
            <w:pPr>
              <w:tabs>
                <w:tab w:val="left" w:pos="2232"/>
              </w:tabs>
              <w:spacing w:after="0" w:line="230" w:lineRule="auto"/>
              <w:jc w:val="center"/>
              <w:rPr>
                <w:rFonts w:ascii="Times New Roman" w:eastAsia="Times New Roman" w:hAnsi="Times New Roman" w:cs="Times New Roman"/>
                <w:b/>
                <w:bCs/>
                <w:sz w:val="24"/>
                <w:szCs w:val="24"/>
                <w:lang w:eastAsia="ru-RU"/>
              </w:rPr>
            </w:pPr>
            <w:r w:rsidRPr="00B6703C">
              <w:rPr>
                <w:rFonts w:ascii="Times New Roman" w:eastAsia="Times New Roman" w:hAnsi="Times New Roman" w:cs="Times New Roman"/>
                <w:b/>
                <w:bCs/>
                <w:sz w:val="24"/>
                <w:szCs w:val="24"/>
                <w:lang w:eastAsia="ru-RU"/>
              </w:rPr>
              <w:t>VІ</w:t>
            </w:r>
            <w:r w:rsidRPr="00B6703C">
              <w:rPr>
                <w:rFonts w:ascii="Times New Roman" w:eastAsia="Times New Roman" w:hAnsi="Times New Roman" w:cs="Times New Roman"/>
                <w:b/>
                <w:sz w:val="24"/>
                <w:szCs w:val="24"/>
                <w:lang w:eastAsia="ru-RU"/>
              </w:rPr>
              <w:t xml:space="preserve">І. </w:t>
            </w:r>
            <w:r w:rsidRPr="00B6703C">
              <w:rPr>
                <w:rFonts w:ascii="Times New Roman" w:eastAsia="Times New Roman" w:hAnsi="Times New Roman" w:cs="Times New Roman"/>
                <w:b/>
                <w:bCs/>
                <w:sz w:val="24"/>
                <w:szCs w:val="24"/>
                <w:lang w:eastAsia="ru-RU"/>
              </w:rPr>
              <w:t>Заходи щодо здійснення контролю за виконанням документів</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1.</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Про виконання завдань з мобілізації людських і транспортних ресурсів</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 xml:space="preserve">Розпорядження начальника Кіровоградської обласної військової адміністрації </w:t>
            </w:r>
            <w:r w:rsidRPr="00B6703C">
              <w:rPr>
                <w:rFonts w:ascii="Times New Roman" w:eastAsia="Times New Roman" w:hAnsi="Times New Roman" w:cs="Times New Roman"/>
                <w:sz w:val="24"/>
                <w:szCs w:val="24"/>
                <w:lang w:eastAsia="uk-UA"/>
              </w:rPr>
              <w:br/>
              <w:t xml:space="preserve">від  15.12.2025 </w:t>
            </w:r>
            <w:r w:rsidRPr="00B6703C">
              <w:rPr>
                <w:rFonts w:ascii="Times New Roman" w:eastAsia="Times New Roman" w:hAnsi="Times New Roman" w:cs="Times New Roman"/>
                <w:bCs/>
                <w:sz w:val="24"/>
                <w:szCs w:val="24"/>
                <w:lang w:eastAsia="uk-UA"/>
              </w:rPr>
              <w:t>№1705-р</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Щовівторка</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Соловйов В. І.</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2.</w:t>
            </w:r>
          </w:p>
        </w:tc>
        <w:tc>
          <w:tcPr>
            <w:tcW w:w="5664" w:type="dxa"/>
            <w:shd w:val="clear" w:color="auto" w:fill="auto"/>
          </w:tcPr>
          <w:p w:rsidR="00EF29C3" w:rsidRPr="00B6703C" w:rsidRDefault="00EF29C3" w:rsidP="0078486D">
            <w:pPr>
              <w:keepNext/>
              <w:spacing w:after="0" w:line="230" w:lineRule="auto"/>
              <w:jc w:val="both"/>
              <w:outlineLvl w:val="0"/>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 виконання Закону України «Про доступ до публічної інформації»</w:t>
            </w:r>
          </w:p>
        </w:tc>
        <w:tc>
          <w:tcPr>
            <w:tcW w:w="5528" w:type="dxa"/>
            <w:shd w:val="clear" w:color="auto" w:fill="auto"/>
          </w:tcPr>
          <w:p w:rsidR="00EF29C3" w:rsidRPr="00B6703C" w:rsidRDefault="00EF29C3" w:rsidP="0078486D">
            <w:pPr>
              <w:keepNext/>
              <w:spacing w:after="0" w:line="230" w:lineRule="auto"/>
              <w:jc w:val="both"/>
              <w:outlineLvl w:val="0"/>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Лист Кіровоградської облдержадміністрації від 02.04.2021 №60/01-10</w:t>
            </w:r>
          </w:p>
        </w:tc>
        <w:tc>
          <w:tcPr>
            <w:tcW w:w="1446" w:type="dxa"/>
            <w:shd w:val="clear" w:color="auto" w:fill="auto"/>
          </w:tcPr>
          <w:p w:rsidR="00EF29C3" w:rsidRPr="00B6703C" w:rsidRDefault="00EF29C3" w:rsidP="0078486D">
            <w:pPr>
              <w:keepNext/>
              <w:spacing w:after="0" w:line="230" w:lineRule="auto"/>
              <w:jc w:val="center"/>
              <w:outlineLvl w:val="0"/>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05 квітня</w:t>
            </w:r>
          </w:p>
          <w:p w:rsidR="00EF29C3" w:rsidRPr="00B6703C" w:rsidRDefault="00EF29C3" w:rsidP="0078486D">
            <w:pPr>
              <w:keepNext/>
              <w:spacing w:after="0" w:line="230" w:lineRule="auto"/>
              <w:jc w:val="center"/>
              <w:outlineLvl w:val="0"/>
              <w:rPr>
                <w:rFonts w:ascii="Times New Roman" w:eastAsia="Times New Roman" w:hAnsi="Times New Roman" w:cs="Times New Roman"/>
                <w:sz w:val="24"/>
                <w:szCs w:val="24"/>
                <w:lang w:eastAsia="ru-RU"/>
              </w:rPr>
            </w:pP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Музика М.С.</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3.</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Про документування воєнних дій, пов’язаних з війною російської федерації проти України та створення архівної колекції</w:t>
            </w:r>
          </w:p>
        </w:tc>
        <w:tc>
          <w:tcPr>
            <w:tcW w:w="5528" w:type="dxa"/>
            <w:shd w:val="clear" w:color="auto" w:fill="auto"/>
          </w:tcPr>
          <w:p w:rsidR="00EF29C3" w:rsidRPr="00B6703C" w:rsidRDefault="00EF29C3" w:rsidP="0078486D">
            <w:pPr>
              <w:tabs>
                <w:tab w:val="left" w:pos="10944"/>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Наказ директора Державного архіву Кіровоградської області від 10.03.2022 №30-од</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20 червня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Мороченець О.В.</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4.</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Про надання </w:t>
            </w:r>
            <w:proofErr w:type="spellStart"/>
            <w:r w:rsidRPr="00B6703C">
              <w:rPr>
                <w:rFonts w:ascii="Times New Roman" w:eastAsia="Times New Roman" w:hAnsi="Times New Roman" w:cs="Times New Roman"/>
                <w:sz w:val="24"/>
                <w:szCs w:val="24"/>
                <w:lang w:eastAsia="ru-RU"/>
              </w:rPr>
              <w:t>мікрогрантів</w:t>
            </w:r>
            <w:proofErr w:type="spellEnd"/>
            <w:r w:rsidRPr="00B6703C">
              <w:rPr>
                <w:rFonts w:ascii="Times New Roman" w:eastAsia="Times New Roman" w:hAnsi="Times New Roman" w:cs="Times New Roman"/>
                <w:sz w:val="24"/>
                <w:szCs w:val="24"/>
                <w:lang w:eastAsia="ru-RU"/>
              </w:rPr>
              <w:t xml:space="preserve"> на створення або розвиток власного бізнесу (сади, виноградники)</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Постанова Кабінету Міністрів України  від 21.06.2022 №738-р зі змінами</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01 числа щомісячно</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Клименко О.В.</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5.</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bCs/>
                <w:sz w:val="24"/>
                <w:szCs w:val="24"/>
                <w:shd w:val="clear" w:color="auto" w:fill="FFFFFF"/>
                <w:lang w:eastAsia="ru-RU"/>
              </w:rPr>
              <w:t>Про внесення змін до Порядку використання коштів, передбачених у державному бюджеті для надання державної підтримки с/г товаровиробникам, які використовують меліоровані землі</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Постанова Кабінету Міністрів України від 20.10.2023 №1110-р</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01 числа щомісяця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Клименко О.В.</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lastRenderedPageBreak/>
              <w:t>6.</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Щодо кількості місць для тимчасового перебування</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Лист Кіровоградської обласної державної адміністрації від 02.11.2023 №01-18/1228/0,4</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01 числа щомісяця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Дудник А.А.</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7.</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Про деякі питання надання грантів для переробних підприємств</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Постанова Кабінету Міністрів України від 24.06.2022 №739-р</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05 числа</w:t>
            </w:r>
          </w:p>
          <w:p w:rsidR="00EF29C3" w:rsidRPr="00B6703C" w:rsidRDefault="00EF29C3" w:rsidP="0078486D">
            <w:pPr>
              <w:tabs>
                <w:tab w:val="left" w:pos="1080"/>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щомісяця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Клименко О.В.</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8.</w:t>
            </w:r>
          </w:p>
        </w:tc>
        <w:tc>
          <w:tcPr>
            <w:tcW w:w="5664" w:type="dxa"/>
            <w:shd w:val="clear" w:color="auto" w:fill="auto"/>
          </w:tcPr>
          <w:p w:rsidR="00EF29C3" w:rsidRPr="00B6703C" w:rsidRDefault="00EF29C3" w:rsidP="0078486D">
            <w:pPr>
              <w:keepNext/>
              <w:spacing w:after="0" w:line="230" w:lineRule="auto"/>
              <w:jc w:val="both"/>
              <w:outlineLvl w:val="0"/>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 стан виконавської дисципліни в районній військовій адміністрації та заходи щодо поліпшення</w:t>
            </w:r>
          </w:p>
        </w:tc>
        <w:tc>
          <w:tcPr>
            <w:tcW w:w="5528" w:type="dxa"/>
            <w:shd w:val="clear" w:color="auto" w:fill="auto"/>
          </w:tcPr>
          <w:p w:rsidR="00EF29C3" w:rsidRPr="00B6703C" w:rsidRDefault="00EF29C3" w:rsidP="0078486D">
            <w:pPr>
              <w:keepNext/>
              <w:spacing w:after="0" w:line="230" w:lineRule="auto"/>
              <w:jc w:val="both"/>
              <w:outlineLvl w:val="0"/>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Указ Президента України від 26.07.2005 року </w:t>
            </w:r>
          </w:p>
          <w:p w:rsidR="00EF29C3" w:rsidRPr="00B6703C" w:rsidRDefault="00EF29C3" w:rsidP="0078486D">
            <w:pPr>
              <w:keepNext/>
              <w:spacing w:after="0" w:line="230" w:lineRule="auto"/>
              <w:jc w:val="both"/>
              <w:outlineLvl w:val="0"/>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1132</w:t>
            </w:r>
          </w:p>
        </w:tc>
        <w:tc>
          <w:tcPr>
            <w:tcW w:w="1446" w:type="dxa"/>
            <w:shd w:val="clear" w:color="auto" w:fill="auto"/>
          </w:tcPr>
          <w:p w:rsidR="00EF29C3" w:rsidRPr="00B6703C" w:rsidRDefault="00EF29C3" w:rsidP="0078486D">
            <w:pPr>
              <w:keepNext/>
              <w:spacing w:after="0" w:line="230" w:lineRule="auto"/>
              <w:jc w:val="center"/>
              <w:outlineLvl w:val="0"/>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05 числа щомісяця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Краснопольська Т.В.</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9.</w:t>
            </w:r>
          </w:p>
        </w:tc>
        <w:tc>
          <w:tcPr>
            <w:tcW w:w="5664" w:type="dxa"/>
            <w:shd w:val="clear" w:color="auto" w:fill="auto"/>
          </w:tcPr>
          <w:p w:rsidR="00EF29C3" w:rsidRPr="00B6703C" w:rsidRDefault="00EF29C3" w:rsidP="0078486D">
            <w:pPr>
              <w:keepNext/>
              <w:spacing w:after="0" w:line="230" w:lineRule="auto"/>
              <w:jc w:val="both"/>
              <w:outlineLvl w:val="0"/>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 організаційні заходи щодо виконання Закону  України щодо посилення захисту прав дитини на належне утримання шляхом вдосконалення порядку примусового стягнення заборгованості зі сплати аліментів</w:t>
            </w:r>
          </w:p>
        </w:tc>
        <w:tc>
          <w:tcPr>
            <w:tcW w:w="5528" w:type="dxa"/>
            <w:shd w:val="clear" w:color="auto" w:fill="auto"/>
          </w:tcPr>
          <w:p w:rsidR="00EF29C3" w:rsidRPr="00B6703C" w:rsidRDefault="00EF29C3" w:rsidP="0078486D">
            <w:pPr>
              <w:keepNext/>
              <w:spacing w:after="0" w:line="230" w:lineRule="auto"/>
              <w:jc w:val="both"/>
              <w:outlineLvl w:val="0"/>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Закон України  №9 від 14.03.2018 року</w:t>
            </w:r>
          </w:p>
        </w:tc>
        <w:tc>
          <w:tcPr>
            <w:tcW w:w="1446" w:type="dxa"/>
            <w:shd w:val="clear" w:color="auto" w:fill="auto"/>
          </w:tcPr>
          <w:p w:rsidR="00EF29C3" w:rsidRPr="00B6703C" w:rsidRDefault="00EF29C3" w:rsidP="0078486D">
            <w:pPr>
              <w:keepNext/>
              <w:spacing w:after="0" w:line="230" w:lineRule="auto"/>
              <w:jc w:val="center"/>
              <w:outlineLvl w:val="0"/>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05 числа щомісяця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Лагода Н.О.</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10.</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Щодо популяризації Гіду з державних послуг</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Лист Міністерства цифрової трансформації України від 06.10.2021 №1/06-3-11176</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05 числа щомісяця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Музика М.С.</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11.</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Про затвердження плану підготовчих заходів щодо забезпечення життєдіяльного населення в Кіровоградській області</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 xml:space="preserve">Розпорядження </w:t>
            </w:r>
            <w:r w:rsidRPr="00B6703C">
              <w:rPr>
                <w:rFonts w:ascii="Times New Roman" w:eastAsia="Times New Roman" w:hAnsi="Times New Roman" w:cs="Times New Roman"/>
                <w:sz w:val="24"/>
                <w:szCs w:val="24"/>
                <w:lang w:eastAsia="ru-RU"/>
              </w:rPr>
              <w:t xml:space="preserve"> </w:t>
            </w:r>
            <w:r w:rsidRPr="00B6703C">
              <w:rPr>
                <w:rFonts w:ascii="Times New Roman" w:eastAsia="Calibri" w:hAnsi="Times New Roman" w:cs="Times New Roman"/>
                <w:sz w:val="24"/>
                <w:szCs w:val="24"/>
                <w:lang w:eastAsia="ru-RU"/>
              </w:rPr>
              <w:t xml:space="preserve">Кабінету  Міністрів України від </w:t>
            </w:r>
          </w:p>
          <w:p w:rsidR="00EF29C3" w:rsidRPr="00B6703C" w:rsidRDefault="00EF29C3" w:rsidP="0078486D">
            <w:pPr>
              <w:tabs>
                <w:tab w:val="left" w:pos="1080"/>
              </w:tabs>
              <w:spacing w:after="0" w:line="230" w:lineRule="auto"/>
              <w:jc w:val="both"/>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25 червня 2024 року № 583-р</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до 05 числа щомісяця</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Романько Ю.В.</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12.</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Щодо використання коштів субвенції з державного бюджету місцевим бюджетам на забезпечення окремих видатків районних рад, спрямованих на виконання їх повноважень</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п.8 постанови </w:t>
            </w:r>
            <w:r w:rsidRPr="00B6703C">
              <w:rPr>
                <w:rFonts w:ascii="Times New Roman" w:eastAsia="Calibri" w:hAnsi="Times New Roman" w:cs="Times New Roman"/>
                <w:sz w:val="24"/>
                <w:szCs w:val="24"/>
                <w:lang w:eastAsia="ru-RU"/>
              </w:rPr>
              <w:t>Кабінету  Міністрів України</w:t>
            </w:r>
            <w:r w:rsidRPr="00B6703C">
              <w:rPr>
                <w:rFonts w:ascii="Times New Roman" w:eastAsia="Times New Roman" w:hAnsi="Times New Roman" w:cs="Times New Roman"/>
                <w:sz w:val="24"/>
                <w:szCs w:val="24"/>
                <w:lang w:eastAsia="ru-RU"/>
              </w:rPr>
              <w:t xml:space="preserve"> від</w:t>
            </w:r>
            <w:r w:rsidR="00E3572F">
              <w:rPr>
                <w:rFonts w:ascii="Times New Roman" w:eastAsia="Times New Roman" w:hAnsi="Times New Roman" w:cs="Times New Roman"/>
                <w:sz w:val="24"/>
                <w:szCs w:val="24"/>
                <w:lang w:eastAsia="ru-RU"/>
              </w:rPr>
              <w:t xml:space="preserve">                     </w:t>
            </w:r>
            <w:r w:rsidRPr="00B6703C">
              <w:rPr>
                <w:rFonts w:ascii="Times New Roman" w:eastAsia="Times New Roman" w:hAnsi="Times New Roman" w:cs="Times New Roman"/>
                <w:sz w:val="24"/>
                <w:szCs w:val="24"/>
                <w:lang w:eastAsia="ru-RU"/>
              </w:rPr>
              <w:t xml:space="preserve"> 26 січня 2022 року № 55 </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10 числа щомісячно</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Дудар В.С.</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13.</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bCs/>
                <w:sz w:val="24"/>
                <w:szCs w:val="24"/>
                <w:lang w:eastAsia="ru-RU"/>
              </w:rPr>
              <w:t>Національний план превентивних заходів щодо припинення та запобігання грубим порушенням прав дітей в умовах збройної агресії російської федерації проти України</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Розпорядження начальника Кіровоградської обласної військової адміністрації від 15.04.2024 №324-р </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01 числа,</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10 числа щокварталу</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Руда І.В.</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14.</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Про делегування повноважень у сфері охорони культурної спадщини </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Розпорядження голови Кіровоградської обласної державної адміністрації від 27.09.2021 №690-р</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1 числа щокварталу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Непотенко О.О.</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15.</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Про </w:t>
            </w:r>
            <w:r w:rsidRPr="00B6703C">
              <w:rPr>
                <w:rFonts w:ascii="Times New Roman" w:eastAsia="Times New Roman" w:hAnsi="Times New Roman" w:cs="Times New Roman"/>
                <w:bCs/>
                <w:sz w:val="24"/>
                <w:szCs w:val="24"/>
                <w:lang w:eastAsia="ru-RU"/>
              </w:rPr>
              <w:t xml:space="preserve">організацію роботи з питань державної реєстрації </w:t>
            </w:r>
            <w:r w:rsidRPr="00B6703C">
              <w:rPr>
                <w:rFonts w:ascii="Times New Roman" w:eastAsia="Times New Roman" w:hAnsi="Times New Roman" w:cs="Times New Roman"/>
                <w:sz w:val="24"/>
                <w:szCs w:val="24"/>
                <w:lang w:eastAsia="ru-RU"/>
              </w:rPr>
              <w:t xml:space="preserve">нормативно – правових актів </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Розпорядження голови облдержадміністрації від 06.10.2025 №1518-р</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05 числа щокварталу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Лагода Н.О.</w:t>
            </w:r>
          </w:p>
        </w:tc>
      </w:tr>
      <w:tr w:rsidR="005D6E4E" w:rsidRPr="00B6703C" w:rsidTr="005D6E4E">
        <w:tc>
          <w:tcPr>
            <w:tcW w:w="540"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8"/>
                <w:lang w:eastAsia="ru-RU"/>
              </w:rPr>
            </w:pPr>
            <w:r w:rsidRPr="00B6703C">
              <w:rPr>
                <w:rFonts w:ascii="Times New Roman" w:eastAsia="Times New Roman" w:hAnsi="Times New Roman" w:cs="Times New Roman"/>
                <w:sz w:val="24"/>
                <w:szCs w:val="28"/>
                <w:lang w:eastAsia="ru-RU"/>
              </w:rPr>
              <w:t>16.</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Про затвердження антикорупційної програми Кіровоградської обласної державної адміністрації на 2024-2026 року»</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Розпорядження голови Кіровоградської обласної військової адміністрації  від 31 травня 2024 року №482-р</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Щокварталу до 05 числа</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Лужанська Л.В.</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Лагода Н.О.</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lastRenderedPageBreak/>
              <w:t>17.</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 затвердження плану заходів з відзначення подвигів ветеранів війни, проявлених під час захисту суверенітету, територіальної цілісності та недоторканності України, на період 2023-2026 років</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Розпорядження Кабінету Міністрів України від </w:t>
            </w:r>
          </w:p>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30 березня 20213 року № 269</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05 числа</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щокварталу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18.</w:t>
            </w:r>
          </w:p>
        </w:tc>
        <w:tc>
          <w:tcPr>
            <w:tcW w:w="5664" w:type="dxa"/>
            <w:shd w:val="clear" w:color="auto" w:fill="auto"/>
          </w:tcPr>
          <w:p w:rsidR="00EF29C3" w:rsidRPr="00B6703C" w:rsidRDefault="00EF29C3" w:rsidP="0078486D">
            <w:pPr>
              <w:tabs>
                <w:tab w:val="left" w:pos="1080"/>
              </w:tabs>
              <w:spacing w:after="0" w:line="230" w:lineRule="auto"/>
              <w:jc w:val="both"/>
              <w:rPr>
                <w:rFonts w:ascii="Times New Roman" w:eastAsia="Calibri" w:hAnsi="Times New Roman" w:cs="Times New Roman"/>
                <w:sz w:val="24"/>
                <w:szCs w:val="24"/>
                <w:highlight w:val="yellow"/>
                <w:lang w:eastAsia="ru-RU"/>
              </w:rPr>
            </w:pPr>
            <w:r w:rsidRPr="00B6703C">
              <w:rPr>
                <w:rFonts w:ascii="Times New Roman" w:eastAsia="Calibri" w:hAnsi="Times New Roman" w:cs="Times New Roman"/>
                <w:sz w:val="24"/>
                <w:szCs w:val="24"/>
                <w:lang w:eastAsia="ru-RU"/>
              </w:rPr>
              <w:t>Про затвердження плану заходів з реалізації Дорожньої карти реформування управління публічними інвестиціями на 2024-2028 роки</w:t>
            </w:r>
          </w:p>
        </w:tc>
        <w:tc>
          <w:tcPr>
            <w:tcW w:w="5528" w:type="dxa"/>
            <w:shd w:val="clear" w:color="auto" w:fill="auto"/>
          </w:tcPr>
          <w:p w:rsidR="00EF29C3" w:rsidRPr="00B6703C" w:rsidRDefault="00EF29C3" w:rsidP="0078486D">
            <w:pPr>
              <w:tabs>
                <w:tab w:val="left" w:pos="1080"/>
              </w:tabs>
              <w:spacing w:after="0" w:line="230" w:lineRule="auto"/>
              <w:jc w:val="both"/>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 xml:space="preserve">Розпорядження Кабінету  Міністрів України від </w:t>
            </w:r>
          </w:p>
          <w:p w:rsidR="00EF29C3" w:rsidRPr="00B6703C" w:rsidRDefault="00EF29C3" w:rsidP="0078486D">
            <w:pPr>
              <w:tabs>
                <w:tab w:val="left" w:pos="1080"/>
              </w:tabs>
              <w:spacing w:after="0" w:line="230" w:lineRule="auto"/>
              <w:jc w:val="both"/>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18 червня 2024 року № 588-р</w:t>
            </w:r>
          </w:p>
        </w:tc>
        <w:tc>
          <w:tcPr>
            <w:tcW w:w="1446" w:type="dxa"/>
            <w:shd w:val="clear" w:color="auto" w:fill="auto"/>
          </w:tcPr>
          <w:p w:rsidR="00EF29C3" w:rsidRPr="00B6703C" w:rsidRDefault="00EF29C3" w:rsidP="0078486D">
            <w:pPr>
              <w:tabs>
                <w:tab w:val="left" w:pos="1080"/>
              </w:tabs>
              <w:spacing w:after="0" w:line="230" w:lineRule="auto"/>
              <w:jc w:val="center"/>
              <w:rPr>
                <w:rFonts w:ascii="Times New Roman" w:eastAsia="Calibri" w:hAnsi="Times New Roman" w:cs="Times New Roman"/>
                <w:sz w:val="24"/>
                <w:szCs w:val="24"/>
                <w:lang w:eastAsia="ru-RU"/>
              </w:rPr>
            </w:pPr>
            <w:r w:rsidRPr="00B6703C">
              <w:rPr>
                <w:rFonts w:ascii="Times New Roman" w:eastAsia="Calibri" w:hAnsi="Times New Roman" w:cs="Times New Roman"/>
                <w:sz w:val="24"/>
                <w:szCs w:val="24"/>
                <w:lang w:eastAsia="ru-RU"/>
              </w:rPr>
              <w:t>до 10 числа щокварталу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Calibri" w:hAnsi="Times New Roman" w:cs="Times New Roman"/>
                <w:sz w:val="24"/>
                <w:szCs w:val="24"/>
                <w:lang w:eastAsia="ru-RU"/>
              </w:rPr>
              <w:t>Романько Ю.В.</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19.</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 xml:space="preserve">Щодо виконання постанови </w:t>
            </w:r>
            <w:r w:rsidRPr="00B6703C">
              <w:rPr>
                <w:rFonts w:ascii="Times New Roman" w:eastAsia="Calibri" w:hAnsi="Times New Roman" w:cs="Times New Roman"/>
                <w:sz w:val="24"/>
                <w:szCs w:val="24"/>
                <w:lang w:eastAsia="ru-RU"/>
              </w:rPr>
              <w:t>Кабінету  Міністрів України</w:t>
            </w:r>
            <w:r w:rsidRPr="00B6703C">
              <w:rPr>
                <w:rFonts w:ascii="Times New Roman" w:eastAsia="Times New Roman" w:hAnsi="Times New Roman" w:cs="Times New Roman"/>
                <w:sz w:val="24"/>
                <w:szCs w:val="24"/>
                <w:lang w:eastAsia="uk-UA"/>
              </w:rPr>
              <w:t xml:space="preserve"> від 25.02.2023 №76</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 xml:space="preserve">Розпорядження начальника Кіровоградської обласної військової адміністрації від 28.02.2023 </w:t>
            </w:r>
            <w:r w:rsidRPr="00B6703C">
              <w:rPr>
                <w:rFonts w:ascii="Times New Roman" w:eastAsia="Times New Roman" w:hAnsi="Times New Roman" w:cs="Times New Roman"/>
                <w:bCs/>
                <w:sz w:val="24"/>
                <w:szCs w:val="24"/>
                <w:lang w:eastAsia="uk-UA"/>
              </w:rPr>
              <w:t>№203-р</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до 10 числа щокварталу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uk-UA"/>
              </w:rPr>
            </w:pPr>
            <w:r w:rsidRPr="00B6703C">
              <w:rPr>
                <w:rFonts w:ascii="Times New Roman" w:eastAsia="Times New Roman" w:hAnsi="Times New Roman" w:cs="Times New Roman"/>
                <w:sz w:val="24"/>
                <w:szCs w:val="24"/>
                <w:lang w:eastAsia="uk-UA"/>
              </w:rPr>
              <w:t>Головань Ю.М. Соловйов В. І.</w:t>
            </w: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20.</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Про затвердження обласного плану заходів щодо реалізації стратегії комунікації з питань європейської інтеграції України на період до 2026 року в новій редакції</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Розпорядження голови Кіровоградської обласної державної адміністрації від 15 червня 2023 року </w:t>
            </w:r>
          </w:p>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762-р</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25 числа</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щокварталу</w:t>
            </w:r>
          </w:p>
        </w:tc>
        <w:tc>
          <w:tcPr>
            <w:tcW w:w="2381"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roofErr w:type="spellStart"/>
            <w:r w:rsidRPr="00B6703C">
              <w:rPr>
                <w:rFonts w:ascii="Times New Roman" w:eastAsia="Times New Roman" w:hAnsi="Times New Roman" w:cs="Times New Roman"/>
                <w:sz w:val="24"/>
                <w:szCs w:val="24"/>
                <w:lang w:eastAsia="ru-RU"/>
              </w:rPr>
              <w:t>Кучмій</w:t>
            </w:r>
            <w:proofErr w:type="spellEnd"/>
            <w:r w:rsidRPr="00B6703C">
              <w:rPr>
                <w:rFonts w:ascii="Times New Roman" w:eastAsia="Times New Roman" w:hAnsi="Times New Roman" w:cs="Times New Roman"/>
                <w:sz w:val="24"/>
                <w:szCs w:val="24"/>
                <w:lang w:eastAsia="ru-RU"/>
              </w:rPr>
              <w:t xml:space="preserve"> Т.Д.</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p>
        </w:tc>
      </w:tr>
      <w:tr w:rsidR="005D6E4E" w:rsidRPr="00B6703C" w:rsidTr="005D6E4E">
        <w:tc>
          <w:tcPr>
            <w:tcW w:w="540"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21.</w:t>
            </w:r>
          </w:p>
        </w:tc>
        <w:tc>
          <w:tcPr>
            <w:tcW w:w="5664"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Про виконання плану заходів з реалізації Національної стратегії із створення </w:t>
            </w:r>
            <w:proofErr w:type="spellStart"/>
            <w:r w:rsidRPr="00B6703C">
              <w:rPr>
                <w:rFonts w:ascii="Times New Roman" w:eastAsia="Times New Roman" w:hAnsi="Times New Roman" w:cs="Times New Roman"/>
                <w:sz w:val="24"/>
                <w:szCs w:val="24"/>
                <w:lang w:eastAsia="ru-RU"/>
              </w:rPr>
              <w:t>безбар’єрного</w:t>
            </w:r>
            <w:proofErr w:type="spellEnd"/>
            <w:r w:rsidRPr="00B6703C">
              <w:rPr>
                <w:rFonts w:ascii="Times New Roman" w:eastAsia="Times New Roman" w:hAnsi="Times New Roman" w:cs="Times New Roman"/>
                <w:sz w:val="24"/>
                <w:szCs w:val="24"/>
                <w:lang w:eastAsia="ru-RU"/>
              </w:rPr>
              <w:t xml:space="preserve"> простору в Україні на період до 2030 року</w:t>
            </w:r>
          </w:p>
        </w:tc>
        <w:tc>
          <w:tcPr>
            <w:tcW w:w="5528" w:type="dxa"/>
            <w:shd w:val="clear" w:color="auto" w:fill="auto"/>
          </w:tcPr>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 xml:space="preserve">Розпорядження Кабінету Міністрів України  від </w:t>
            </w:r>
          </w:p>
          <w:p w:rsidR="00EF29C3" w:rsidRPr="00B6703C" w:rsidRDefault="00EF29C3" w:rsidP="0078486D">
            <w:pPr>
              <w:spacing w:after="0" w:line="230" w:lineRule="auto"/>
              <w:jc w:val="both"/>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25 квітня 2023 р. № 372-р</w:t>
            </w:r>
          </w:p>
        </w:tc>
        <w:tc>
          <w:tcPr>
            <w:tcW w:w="1446" w:type="dxa"/>
            <w:shd w:val="clear" w:color="auto" w:fill="auto"/>
          </w:tcPr>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до 20 числа щокварталу</w:t>
            </w:r>
          </w:p>
        </w:tc>
        <w:tc>
          <w:tcPr>
            <w:tcW w:w="2381" w:type="dxa"/>
            <w:shd w:val="clear" w:color="auto" w:fill="auto"/>
          </w:tcPr>
          <w:p w:rsidR="00EF29C3" w:rsidRPr="00B6703C" w:rsidRDefault="00EF29C3" w:rsidP="0078486D">
            <w:pPr>
              <w:tabs>
                <w:tab w:val="left" w:pos="10944"/>
              </w:tabs>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Головань Ю.М.</w:t>
            </w:r>
          </w:p>
          <w:p w:rsidR="00EF29C3" w:rsidRPr="00B6703C" w:rsidRDefault="00EF29C3" w:rsidP="0078486D">
            <w:pPr>
              <w:spacing w:after="0" w:line="230" w:lineRule="auto"/>
              <w:jc w:val="center"/>
              <w:rPr>
                <w:rFonts w:ascii="Times New Roman" w:eastAsia="Times New Roman" w:hAnsi="Times New Roman" w:cs="Times New Roman"/>
                <w:sz w:val="24"/>
                <w:szCs w:val="24"/>
                <w:lang w:eastAsia="ru-RU"/>
              </w:rPr>
            </w:pPr>
            <w:r w:rsidRPr="00B6703C">
              <w:rPr>
                <w:rFonts w:ascii="Times New Roman" w:eastAsia="Times New Roman" w:hAnsi="Times New Roman" w:cs="Times New Roman"/>
                <w:sz w:val="24"/>
                <w:szCs w:val="24"/>
                <w:lang w:eastAsia="ru-RU"/>
              </w:rPr>
              <w:t>Романько Ю.В.</w:t>
            </w:r>
          </w:p>
        </w:tc>
      </w:tr>
    </w:tbl>
    <w:p w:rsidR="00CD3EAD" w:rsidRDefault="00CD3EAD" w:rsidP="00EF29C3">
      <w:pPr>
        <w:spacing w:after="0" w:line="240" w:lineRule="auto"/>
        <w:jc w:val="center"/>
        <w:rPr>
          <w:rFonts w:ascii="Times New Roman" w:eastAsia="Times New Roman" w:hAnsi="Times New Roman" w:cs="Times New Roman"/>
          <w:sz w:val="24"/>
          <w:szCs w:val="24"/>
          <w:lang w:eastAsia="ru-RU"/>
        </w:rPr>
      </w:pPr>
    </w:p>
    <w:p w:rsidR="00EF29C3" w:rsidRPr="00B6703C" w:rsidRDefault="00CD3EAD" w:rsidP="00EF29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r w:rsidR="00EF29C3" w:rsidRPr="00B6703C">
        <w:rPr>
          <w:rFonts w:ascii="Times New Roman" w:eastAsia="Times New Roman" w:hAnsi="Times New Roman" w:cs="Times New Roman"/>
          <w:sz w:val="24"/>
          <w:szCs w:val="24"/>
          <w:lang w:eastAsia="ru-RU"/>
        </w:rPr>
        <w:t>________________</w:t>
      </w:r>
    </w:p>
    <w:p w:rsidR="00EA53FD" w:rsidRPr="00B6703C" w:rsidRDefault="00EA53FD" w:rsidP="00025DC0">
      <w:pPr>
        <w:spacing w:after="0" w:line="240" w:lineRule="auto"/>
        <w:ind w:firstLine="567"/>
        <w:jc w:val="both"/>
        <w:rPr>
          <w:rFonts w:ascii="Times New Roman" w:eastAsia="Courier New" w:hAnsi="Times New Roman" w:cs="Times New Roman"/>
          <w:sz w:val="28"/>
          <w:szCs w:val="28"/>
          <w:lang w:eastAsia="uk-UA"/>
        </w:rPr>
      </w:pPr>
    </w:p>
    <w:sectPr w:rsidR="00EA53FD" w:rsidRPr="00B6703C" w:rsidSect="00EF29C3">
      <w:headerReference w:type="default" r:id="rId10"/>
      <w:pgSz w:w="16838" w:h="11906" w:orient="landscape"/>
      <w:pgMar w:top="1418"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860" w:rsidRDefault="005C0860" w:rsidP="00941CB4">
      <w:pPr>
        <w:spacing w:after="0" w:line="240" w:lineRule="auto"/>
      </w:pPr>
      <w:r>
        <w:separator/>
      </w:r>
    </w:p>
  </w:endnote>
  <w:endnote w:type="continuationSeparator" w:id="0">
    <w:p w:rsidR="005C0860" w:rsidRDefault="005C0860"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860" w:rsidRDefault="005C0860" w:rsidP="00941CB4">
      <w:pPr>
        <w:spacing w:after="0" w:line="240" w:lineRule="auto"/>
      </w:pPr>
      <w:r>
        <w:separator/>
      </w:r>
    </w:p>
  </w:footnote>
  <w:footnote w:type="continuationSeparator" w:id="0">
    <w:p w:rsidR="005C0860" w:rsidRDefault="005C0860"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721" w:rsidRPr="00EB31B8" w:rsidRDefault="00977721" w:rsidP="00460AFC">
    <w:pPr>
      <w:spacing w:after="160" w:line="259" w:lineRule="auto"/>
      <w:jc w:val="center"/>
      <w:rPr>
        <w:rFonts w:ascii="Calibri" w:eastAsia="Calibri" w:hAnsi="Calibri" w:cs="Times New Roman"/>
        <w:lang w:val="ru-RU"/>
      </w:rPr>
    </w:pPr>
    <w:r w:rsidRPr="00EB31B8">
      <w:rPr>
        <w:rFonts w:ascii="Calibri" w:eastAsia="Calibri" w:hAnsi="Calibri" w:cs="Times New Roman"/>
        <w:noProof/>
        <w:lang w:eastAsia="uk-UA"/>
      </w:rPr>
      <w:drawing>
        <wp:inline distT="0" distB="0" distL="0" distR="0" wp14:anchorId="5D24EF7D" wp14:editId="6D04835F">
          <wp:extent cx="432000" cy="601393"/>
          <wp:effectExtent l="0" t="0" r="635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1px-UkraineCoatOfArmsSmallBW.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01393"/>
                  </a:xfrm>
                  <a:prstGeom prst="rect">
                    <a:avLst/>
                  </a:prstGeom>
                </pic:spPr>
              </pic:pic>
            </a:graphicData>
          </a:graphic>
        </wp:inline>
      </w:drawing>
    </w:r>
  </w:p>
  <w:p w:rsidR="00977721" w:rsidRPr="00EB31B8" w:rsidRDefault="00977721" w:rsidP="00460AFC">
    <w:pPr>
      <w:spacing w:after="0" w:line="288" w:lineRule="auto"/>
      <w:jc w:val="center"/>
      <w:rPr>
        <w:rFonts w:ascii="Times New Roman" w:eastAsia="Calibri" w:hAnsi="Times New Roman" w:cs="Times New Roman"/>
        <w:b/>
        <w:sz w:val="44"/>
        <w:szCs w:val="44"/>
      </w:rPr>
    </w:pPr>
    <w:r w:rsidRPr="00EB31B8">
      <w:rPr>
        <w:rFonts w:ascii="Times New Roman" w:eastAsia="Calibri" w:hAnsi="Times New Roman" w:cs="Times New Roman"/>
        <w:b/>
        <w:sz w:val="44"/>
        <w:szCs w:val="44"/>
      </w:rPr>
      <w:t>РОЗПОРЯДЖЕННЯ</w:t>
    </w:r>
  </w:p>
  <w:p w:rsidR="00977721" w:rsidRPr="00C110DE" w:rsidRDefault="00977721" w:rsidP="00460AFC">
    <w:pPr>
      <w:spacing w:after="0" w:line="288" w:lineRule="auto"/>
      <w:jc w:val="center"/>
      <w:rPr>
        <w:rFonts w:ascii="Times New Roman" w:eastAsia="Calibri" w:hAnsi="Times New Roman" w:cs="Times New Roman"/>
        <w:b/>
        <w:sz w:val="30"/>
        <w:szCs w:val="30"/>
      </w:rPr>
    </w:pPr>
    <w:r w:rsidRPr="00C110DE">
      <w:rPr>
        <w:rFonts w:ascii="Times New Roman" w:eastAsia="Calibri" w:hAnsi="Times New Roman" w:cs="Times New Roman"/>
        <w:b/>
        <w:sz w:val="30"/>
        <w:szCs w:val="30"/>
      </w:rPr>
      <w:t>НАЧАЛЬНИКА   ГОЛОВАНІВСЬКОЇ   РАЙОННОЇ   ВІЙСЬКОВОЇ АДМІНІСТРАЦІЇ   КІРОВОГРАДСЬКОЇ   ОБЛАСТІ</w:t>
    </w:r>
  </w:p>
  <w:p w:rsidR="00977721" w:rsidRPr="00EB31B8" w:rsidRDefault="00977721" w:rsidP="00460AFC">
    <w:pPr>
      <w:spacing w:after="0" w:line="288" w:lineRule="auto"/>
      <w:jc w:val="center"/>
      <w:rPr>
        <w:rFonts w:ascii="Times New Roman" w:eastAsia="Calibri" w:hAnsi="Times New Roman" w:cs="Times New Roman"/>
        <w:b/>
        <w:sz w:val="28"/>
        <w:szCs w:val="28"/>
      </w:rPr>
    </w:pPr>
  </w:p>
  <w:p w:rsidR="00977721" w:rsidRDefault="00977721"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013119">
      <w:rPr>
        <w:rFonts w:ascii="Times New Roman" w:eastAsia="Calibri" w:hAnsi="Times New Roman" w:cs="Times New Roman"/>
        <w:b/>
        <w:sz w:val="28"/>
        <w:szCs w:val="28"/>
      </w:rPr>
      <w:t>20</w:t>
    </w:r>
    <w:r>
      <w:rPr>
        <w:rFonts w:ascii="Times New Roman" w:eastAsia="Calibri" w:hAnsi="Times New Roman" w:cs="Times New Roman"/>
        <w:b/>
        <w:sz w:val="28"/>
        <w:szCs w:val="28"/>
        <w:lang w:val="en-US"/>
      </w:rPr>
      <w:t xml:space="preserve"> </w:t>
    </w:r>
    <w:r w:rsidRPr="0055369C">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березня</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6</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013119">
      <w:rPr>
        <w:rFonts w:ascii="Times New Roman" w:eastAsia="Calibri" w:hAnsi="Times New Roman" w:cs="Times New Roman"/>
        <w:b/>
        <w:sz w:val="28"/>
        <w:szCs w:val="28"/>
        <w:u w:val="single"/>
      </w:rPr>
      <w:t>29-р</w:t>
    </w:r>
  </w:p>
  <w:p w:rsidR="00977721" w:rsidRPr="002636B6" w:rsidRDefault="00977721" w:rsidP="00460AFC">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721" w:rsidRPr="0000046E" w:rsidRDefault="00977721">
    <w:pPr>
      <w:pStyle w:val="a3"/>
      <w:jc w:val="center"/>
      <w:rPr>
        <w:rFonts w:ascii="Times New Roman" w:hAnsi="Times New Roman" w:cs="Times New Roman"/>
        <w:sz w:val="28"/>
      </w:rPr>
    </w:pPr>
  </w:p>
  <w:p w:rsidR="00977721" w:rsidRPr="0000046E" w:rsidRDefault="00977721">
    <w:pPr>
      <w:pStyle w:val="a3"/>
      <w:rPr>
        <w:rFonts w:ascii="Times New Roman" w:hAnsi="Times New Roman" w:cs="Times New Roman"/>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97063"/>
      <w:docPartObj>
        <w:docPartGallery w:val="Page Numbers (Top of Page)"/>
        <w:docPartUnique/>
      </w:docPartObj>
    </w:sdtPr>
    <w:sdtEndPr>
      <w:rPr>
        <w:rFonts w:ascii="Times New Roman" w:hAnsi="Times New Roman" w:cs="Times New Roman"/>
        <w:sz w:val="28"/>
      </w:rPr>
    </w:sdtEndPr>
    <w:sdtContent>
      <w:p w:rsidR="00977721" w:rsidRPr="00EF29C3" w:rsidRDefault="00977721">
        <w:pPr>
          <w:pStyle w:val="a3"/>
          <w:jc w:val="center"/>
          <w:rPr>
            <w:rFonts w:ascii="Times New Roman" w:hAnsi="Times New Roman" w:cs="Times New Roman"/>
            <w:sz w:val="28"/>
          </w:rPr>
        </w:pPr>
        <w:r w:rsidRPr="00EF29C3">
          <w:rPr>
            <w:rFonts w:ascii="Times New Roman" w:hAnsi="Times New Roman" w:cs="Times New Roman"/>
            <w:sz w:val="28"/>
          </w:rPr>
          <w:fldChar w:fldCharType="begin"/>
        </w:r>
        <w:r w:rsidRPr="00EF29C3">
          <w:rPr>
            <w:rFonts w:ascii="Times New Roman" w:hAnsi="Times New Roman" w:cs="Times New Roman"/>
            <w:sz w:val="28"/>
          </w:rPr>
          <w:instrText>PAGE   \* MERGEFORMAT</w:instrText>
        </w:r>
        <w:r w:rsidRPr="00EF29C3">
          <w:rPr>
            <w:rFonts w:ascii="Times New Roman" w:hAnsi="Times New Roman" w:cs="Times New Roman"/>
            <w:sz w:val="28"/>
          </w:rPr>
          <w:fldChar w:fldCharType="separate"/>
        </w:r>
        <w:r w:rsidR="00935173">
          <w:rPr>
            <w:rFonts w:ascii="Times New Roman" w:hAnsi="Times New Roman" w:cs="Times New Roman"/>
            <w:noProof/>
            <w:sz w:val="28"/>
          </w:rPr>
          <w:t>11</w:t>
        </w:r>
        <w:r w:rsidRPr="00EF29C3">
          <w:rPr>
            <w:rFonts w:ascii="Times New Roman" w:hAnsi="Times New Roman" w:cs="Times New Roman"/>
            <w:sz w:val="28"/>
          </w:rPr>
          <w:fldChar w:fldCharType="end"/>
        </w:r>
      </w:p>
    </w:sdtContent>
  </w:sdt>
  <w:p w:rsidR="00977721" w:rsidRPr="00EF29C3" w:rsidRDefault="00977721" w:rsidP="00EF29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DE39E1"/>
    <w:multiLevelType w:val="hybridMultilevel"/>
    <w:tmpl w:val="09846D1E"/>
    <w:lvl w:ilvl="0" w:tplc="88F6E5D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EF3851"/>
    <w:multiLevelType w:val="multilevel"/>
    <w:tmpl w:val="5CE08D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537DF9"/>
    <w:multiLevelType w:val="hybridMultilevel"/>
    <w:tmpl w:val="4DB810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7650FE6"/>
    <w:multiLevelType w:val="hybridMultilevel"/>
    <w:tmpl w:val="DE04FFA8"/>
    <w:lvl w:ilvl="0" w:tplc="3790E94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5B2FFF"/>
    <w:multiLevelType w:val="hybridMultilevel"/>
    <w:tmpl w:val="81AAD44C"/>
    <w:lvl w:ilvl="0" w:tplc="A7364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3"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6"/>
  </w:num>
  <w:num w:numId="2">
    <w:abstractNumId w:val="9"/>
  </w:num>
  <w:num w:numId="3">
    <w:abstractNumId w:val="5"/>
  </w:num>
  <w:num w:numId="4">
    <w:abstractNumId w:val="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
  </w:num>
  <w:num w:numId="8">
    <w:abstractNumId w:val="21"/>
  </w:num>
  <w:num w:numId="9">
    <w:abstractNumId w:val="4"/>
  </w:num>
  <w:num w:numId="10">
    <w:abstractNumId w:val="0"/>
  </w:num>
  <w:num w:numId="11">
    <w:abstractNumId w:val="26"/>
  </w:num>
  <w:num w:numId="12">
    <w:abstractNumId w:val="7"/>
  </w:num>
  <w:num w:numId="13">
    <w:abstractNumId w:val="2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28"/>
  </w:num>
  <w:num w:numId="18">
    <w:abstractNumId w:val="18"/>
  </w:num>
  <w:num w:numId="19">
    <w:abstractNumId w:val="2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27"/>
  </w:num>
  <w:num w:numId="24">
    <w:abstractNumId w:val="6"/>
  </w:num>
  <w:num w:numId="25">
    <w:abstractNumId w:val="1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1"/>
  </w:num>
  <w:num w:numId="30">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4"/>
    <w:rsid w:val="0000046E"/>
    <w:rsid w:val="00000F6F"/>
    <w:rsid w:val="000016F6"/>
    <w:rsid w:val="00011706"/>
    <w:rsid w:val="00013119"/>
    <w:rsid w:val="00013FBD"/>
    <w:rsid w:val="000147BE"/>
    <w:rsid w:val="00014825"/>
    <w:rsid w:val="000163CB"/>
    <w:rsid w:val="00016C35"/>
    <w:rsid w:val="000170BA"/>
    <w:rsid w:val="00017A29"/>
    <w:rsid w:val="00017CE5"/>
    <w:rsid w:val="00020530"/>
    <w:rsid w:val="0002063D"/>
    <w:rsid w:val="000218F1"/>
    <w:rsid w:val="00025DC0"/>
    <w:rsid w:val="0002643C"/>
    <w:rsid w:val="00026555"/>
    <w:rsid w:val="00026F6C"/>
    <w:rsid w:val="0002769C"/>
    <w:rsid w:val="00027DA6"/>
    <w:rsid w:val="00030008"/>
    <w:rsid w:val="000334D9"/>
    <w:rsid w:val="000336F9"/>
    <w:rsid w:val="00034F34"/>
    <w:rsid w:val="0003544C"/>
    <w:rsid w:val="00035D2E"/>
    <w:rsid w:val="00037A6B"/>
    <w:rsid w:val="0004279A"/>
    <w:rsid w:val="000429DC"/>
    <w:rsid w:val="00045FE7"/>
    <w:rsid w:val="0004650F"/>
    <w:rsid w:val="0004796B"/>
    <w:rsid w:val="00050670"/>
    <w:rsid w:val="00052F2F"/>
    <w:rsid w:val="0006163C"/>
    <w:rsid w:val="000673E7"/>
    <w:rsid w:val="000746DB"/>
    <w:rsid w:val="000756BA"/>
    <w:rsid w:val="000762D6"/>
    <w:rsid w:val="000766DF"/>
    <w:rsid w:val="00076E90"/>
    <w:rsid w:val="00082843"/>
    <w:rsid w:val="00082FC4"/>
    <w:rsid w:val="0008634B"/>
    <w:rsid w:val="00086C80"/>
    <w:rsid w:val="0008771E"/>
    <w:rsid w:val="000914C4"/>
    <w:rsid w:val="0009580E"/>
    <w:rsid w:val="00095E09"/>
    <w:rsid w:val="00096556"/>
    <w:rsid w:val="00096CD3"/>
    <w:rsid w:val="000A0579"/>
    <w:rsid w:val="000A0D69"/>
    <w:rsid w:val="000A1070"/>
    <w:rsid w:val="000A1D5C"/>
    <w:rsid w:val="000A25DE"/>
    <w:rsid w:val="000A45EC"/>
    <w:rsid w:val="000A67EE"/>
    <w:rsid w:val="000B1C39"/>
    <w:rsid w:val="000B22AF"/>
    <w:rsid w:val="000B2E31"/>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034"/>
    <w:rsid w:val="000F6F85"/>
    <w:rsid w:val="000F7296"/>
    <w:rsid w:val="001018F9"/>
    <w:rsid w:val="00103D0D"/>
    <w:rsid w:val="00103E06"/>
    <w:rsid w:val="00105748"/>
    <w:rsid w:val="00111547"/>
    <w:rsid w:val="00111630"/>
    <w:rsid w:val="00112411"/>
    <w:rsid w:val="00113D41"/>
    <w:rsid w:val="00114FC3"/>
    <w:rsid w:val="001166F0"/>
    <w:rsid w:val="00122E54"/>
    <w:rsid w:val="00126CC3"/>
    <w:rsid w:val="00127CFF"/>
    <w:rsid w:val="00130134"/>
    <w:rsid w:val="00130E0D"/>
    <w:rsid w:val="00132CEB"/>
    <w:rsid w:val="00134484"/>
    <w:rsid w:val="00142DB9"/>
    <w:rsid w:val="00144D94"/>
    <w:rsid w:val="00146CDA"/>
    <w:rsid w:val="00150BB6"/>
    <w:rsid w:val="00152697"/>
    <w:rsid w:val="00154DB3"/>
    <w:rsid w:val="001579B0"/>
    <w:rsid w:val="00164D70"/>
    <w:rsid w:val="00167B33"/>
    <w:rsid w:val="001701AA"/>
    <w:rsid w:val="001702C0"/>
    <w:rsid w:val="00171E8D"/>
    <w:rsid w:val="00174359"/>
    <w:rsid w:val="0018085E"/>
    <w:rsid w:val="00180DB1"/>
    <w:rsid w:val="00181462"/>
    <w:rsid w:val="001817DA"/>
    <w:rsid w:val="00183ADC"/>
    <w:rsid w:val="00183C92"/>
    <w:rsid w:val="001867F1"/>
    <w:rsid w:val="00190067"/>
    <w:rsid w:val="00193380"/>
    <w:rsid w:val="00197A06"/>
    <w:rsid w:val="001A369D"/>
    <w:rsid w:val="001A3CA2"/>
    <w:rsid w:val="001A5EF4"/>
    <w:rsid w:val="001A6372"/>
    <w:rsid w:val="001A670E"/>
    <w:rsid w:val="001A77EB"/>
    <w:rsid w:val="001B3065"/>
    <w:rsid w:val="001C378B"/>
    <w:rsid w:val="001C454D"/>
    <w:rsid w:val="001C5538"/>
    <w:rsid w:val="001C5E2A"/>
    <w:rsid w:val="001C6F7D"/>
    <w:rsid w:val="001C762A"/>
    <w:rsid w:val="001C7875"/>
    <w:rsid w:val="001D0C05"/>
    <w:rsid w:val="001D2963"/>
    <w:rsid w:val="001D4BF3"/>
    <w:rsid w:val="001D7359"/>
    <w:rsid w:val="001E05B2"/>
    <w:rsid w:val="001E2420"/>
    <w:rsid w:val="001E35B9"/>
    <w:rsid w:val="001E3607"/>
    <w:rsid w:val="001E735C"/>
    <w:rsid w:val="001F07D3"/>
    <w:rsid w:val="001F1CB2"/>
    <w:rsid w:val="001F2409"/>
    <w:rsid w:val="001F4A45"/>
    <w:rsid w:val="002031C0"/>
    <w:rsid w:val="0020711E"/>
    <w:rsid w:val="00211D52"/>
    <w:rsid w:val="002153CE"/>
    <w:rsid w:val="0022142C"/>
    <w:rsid w:val="002253FD"/>
    <w:rsid w:val="0023033E"/>
    <w:rsid w:val="00232A30"/>
    <w:rsid w:val="00233E94"/>
    <w:rsid w:val="0023599B"/>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26E8"/>
    <w:rsid w:val="002A62CA"/>
    <w:rsid w:val="002A6C19"/>
    <w:rsid w:val="002A6F74"/>
    <w:rsid w:val="002A703C"/>
    <w:rsid w:val="002B0400"/>
    <w:rsid w:val="002B1791"/>
    <w:rsid w:val="002B348F"/>
    <w:rsid w:val="002B4C50"/>
    <w:rsid w:val="002C489B"/>
    <w:rsid w:val="002C5DD4"/>
    <w:rsid w:val="002C6ADC"/>
    <w:rsid w:val="002C7FFB"/>
    <w:rsid w:val="002D03DE"/>
    <w:rsid w:val="002D1C7A"/>
    <w:rsid w:val="002D286A"/>
    <w:rsid w:val="002E40D1"/>
    <w:rsid w:val="002E4395"/>
    <w:rsid w:val="002E4D83"/>
    <w:rsid w:val="002F0B67"/>
    <w:rsid w:val="002F3460"/>
    <w:rsid w:val="00300BBB"/>
    <w:rsid w:val="00305DB5"/>
    <w:rsid w:val="003122EB"/>
    <w:rsid w:val="0031431A"/>
    <w:rsid w:val="00314F4D"/>
    <w:rsid w:val="00317E93"/>
    <w:rsid w:val="0032221C"/>
    <w:rsid w:val="00322BE0"/>
    <w:rsid w:val="003279FA"/>
    <w:rsid w:val="00333233"/>
    <w:rsid w:val="003333D4"/>
    <w:rsid w:val="00344BBA"/>
    <w:rsid w:val="00347271"/>
    <w:rsid w:val="00347715"/>
    <w:rsid w:val="00352CF8"/>
    <w:rsid w:val="00356927"/>
    <w:rsid w:val="00357115"/>
    <w:rsid w:val="003572A2"/>
    <w:rsid w:val="00363146"/>
    <w:rsid w:val="0036642D"/>
    <w:rsid w:val="003676B3"/>
    <w:rsid w:val="003710E1"/>
    <w:rsid w:val="0037292A"/>
    <w:rsid w:val="003744E8"/>
    <w:rsid w:val="00374DF9"/>
    <w:rsid w:val="003805BC"/>
    <w:rsid w:val="00384796"/>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2D90"/>
    <w:rsid w:val="003B3BFC"/>
    <w:rsid w:val="003B3EB0"/>
    <w:rsid w:val="003B556A"/>
    <w:rsid w:val="003C0496"/>
    <w:rsid w:val="003C1A53"/>
    <w:rsid w:val="003C3DDE"/>
    <w:rsid w:val="003C423C"/>
    <w:rsid w:val="003C5180"/>
    <w:rsid w:val="003C7065"/>
    <w:rsid w:val="003D084B"/>
    <w:rsid w:val="003D5279"/>
    <w:rsid w:val="003D56DF"/>
    <w:rsid w:val="003D6DBE"/>
    <w:rsid w:val="003E3080"/>
    <w:rsid w:val="003F10DB"/>
    <w:rsid w:val="003F5BD6"/>
    <w:rsid w:val="004000C3"/>
    <w:rsid w:val="00400CCC"/>
    <w:rsid w:val="004026C4"/>
    <w:rsid w:val="0040280C"/>
    <w:rsid w:val="0040479F"/>
    <w:rsid w:val="004063C5"/>
    <w:rsid w:val="004065A0"/>
    <w:rsid w:val="0041263B"/>
    <w:rsid w:val="004145CF"/>
    <w:rsid w:val="0041621D"/>
    <w:rsid w:val="00420CC4"/>
    <w:rsid w:val="00425142"/>
    <w:rsid w:val="0042543B"/>
    <w:rsid w:val="00430D8E"/>
    <w:rsid w:val="004319E4"/>
    <w:rsid w:val="00433A8B"/>
    <w:rsid w:val="00434174"/>
    <w:rsid w:val="00436998"/>
    <w:rsid w:val="004410D1"/>
    <w:rsid w:val="004426B2"/>
    <w:rsid w:val="004463BA"/>
    <w:rsid w:val="00446E82"/>
    <w:rsid w:val="00451DEC"/>
    <w:rsid w:val="004525EA"/>
    <w:rsid w:val="00452A2A"/>
    <w:rsid w:val="00452ED2"/>
    <w:rsid w:val="004542F0"/>
    <w:rsid w:val="00454979"/>
    <w:rsid w:val="00456025"/>
    <w:rsid w:val="004569C4"/>
    <w:rsid w:val="00456DA4"/>
    <w:rsid w:val="004573B3"/>
    <w:rsid w:val="00457DA6"/>
    <w:rsid w:val="00460945"/>
    <w:rsid w:val="00460AFC"/>
    <w:rsid w:val="004627E7"/>
    <w:rsid w:val="004632DD"/>
    <w:rsid w:val="0046348F"/>
    <w:rsid w:val="004700E8"/>
    <w:rsid w:val="00470356"/>
    <w:rsid w:val="004737EA"/>
    <w:rsid w:val="004743BA"/>
    <w:rsid w:val="0047457C"/>
    <w:rsid w:val="00474591"/>
    <w:rsid w:val="00480474"/>
    <w:rsid w:val="0048273C"/>
    <w:rsid w:val="00483433"/>
    <w:rsid w:val="004853CE"/>
    <w:rsid w:val="00486B22"/>
    <w:rsid w:val="00487D3C"/>
    <w:rsid w:val="00496106"/>
    <w:rsid w:val="004A0F40"/>
    <w:rsid w:val="004A3110"/>
    <w:rsid w:val="004A552D"/>
    <w:rsid w:val="004B5194"/>
    <w:rsid w:val="004B6929"/>
    <w:rsid w:val="004B7119"/>
    <w:rsid w:val="004C19BE"/>
    <w:rsid w:val="004C349D"/>
    <w:rsid w:val="004C6A2B"/>
    <w:rsid w:val="004C6E83"/>
    <w:rsid w:val="004C74FC"/>
    <w:rsid w:val="004D0F23"/>
    <w:rsid w:val="004D1338"/>
    <w:rsid w:val="004D241A"/>
    <w:rsid w:val="004D3948"/>
    <w:rsid w:val="004D614E"/>
    <w:rsid w:val="004E0C28"/>
    <w:rsid w:val="004E11ED"/>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1F0"/>
    <w:rsid w:val="00515A49"/>
    <w:rsid w:val="005170EA"/>
    <w:rsid w:val="00521798"/>
    <w:rsid w:val="00523227"/>
    <w:rsid w:val="005267C9"/>
    <w:rsid w:val="00531E46"/>
    <w:rsid w:val="00532757"/>
    <w:rsid w:val="0054395B"/>
    <w:rsid w:val="00544AB0"/>
    <w:rsid w:val="00545AC5"/>
    <w:rsid w:val="00546DBC"/>
    <w:rsid w:val="00547782"/>
    <w:rsid w:val="00552077"/>
    <w:rsid w:val="0055242D"/>
    <w:rsid w:val="00552BE3"/>
    <w:rsid w:val="005532F7"/>
    <w:rsid w:val="0055369C"/>
    <w:rsid w:val="00555280"/>
    <w:rsid w:val="00557E10"/>
    <w:rsid w:val="00561F3E"/>
    <w:rsid w:val="0056475E"/>
    <w:rsid w:val="005650C4"/>
    <w:rsid w:val="00565135"/>
    <w:rsid w:val="00565D20"/>
    <w:rsid w:val="0056706D"/>
    <w:rsid w:val="00571573"/>
    <w:rsid w:val="00571CE9"/>
    <w:rsid w:val="00576CE8"/>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2210"/>
    <w:rsid w:val="005A3072"/>
    <w:rsid w:val="005B0D35"/>
    <w:rsid w:val="005B458A"/>
    <w:rsid w:val="005B6592"/>
    <w:rsid w:val="005C0860"/>
    <w:rsid w:val="005C378D"/>
    <w:rsid w:val="005C42A0"/>
    <w:rsid w:val="005C5AC4"/>
    <w:rsid w:val="005C64E6"/>
    <w:rsid w:val="005C796F"/>
    <w:rsid w:val="005D059B"/>
    <w:rsid w:val="005D24A5"/>
    <w:rsid w:val="005D56B0"/>
    <w:rsid w:val="005D5D21"/>
    <w:rsid w:val="005D6E4E"/>
    <w:rsid w:val="005D7F8D"/>
    <w:rsid w:val="005E6AA8"/>
    <w:rsid w:val="005F110F"/>
    <w:rsid w:val="005F4F98"/>
    <w:rsid w:val="005F5535"/>
    <w:rsid w:val="005F67BE"/>
    <w:rsid w:val="005F794A"/>
    <w:rsid w:val="005F7AB2"/>
    <w:rsid w:val="0060120E"/>
    <w:rsid w:val="0060395A"/>
    <w:rsid w:val="00605C6F"/>
    <w:rsid w:val="00610EEB"/>
    <w:rsid w:val="0061183D"/>
    <w:rsid w:val="00611CD2"/>
    <w:rsid w:val="00612FC4"/>
    <w:rsid w:val="006174E7"/>
    <w:rsid w:val="00621EE9"/>
    <w:rsid w:val="00621FA5"/>
    <w:rsid w:val="00622F7E"/>
    <w:rsid w:val="0062694C"/>
    <w:rsid w:val="00631057"/>
    <w:rsid w:val="0063438A"/>
    <w:rsid w:val="00636903"/>
    <w:rsid w:val="00636EBE"/>
    <w:rsid w:val="0063764F"/>
    <w:rsid w:val="00637AFC"/>
    <w:rsid w:val="00640B78"/>
    <w:rsid w:val="00641486"/>
    <w:rsid w:val="00641CB1"/>
    <w:rsid w:val="00642700"/>
    <w:rsid w:val="006475E4"/>
    <w:rsid w:val="00654CBB"/>
    <w:rsid w:val="0065501E"/>
    <w:rsid w:val="006565FF"/>
    <w:rsid w:val="00663AD9"/>
    <w:rsid w:val="0066419A"/>
    <w:rsid w:val="006706CC"/>
    <w:rsid w:val="00670BE0"/>
    <w:rsid w:val="00671282"/>
    <w:rsid w:val="0067204D"/>
    <w:rsid w:val="00672ECF"/>
    <w:rsid w:val="00677124"/>
    <w:rsid w:val="00684756"/>
    <w:rsid w:val="0068514A"/>
    <w:rsid w:val="00686135"/>
    <w:rsid w:val="00686513"/>
    <w:rsid w:val="00686C18"/>
    <w:rsid w:val="006871E4"/>
    <w:rsid w:val="006872F3"/>
    <w:rsid w:val="006877E7"/>
    <w:rsid w:val="0069166B"/>
    <w:rsid w:val="00697081"/>
    <w:rsid w:val="006973F1"/>
    <w:rsid w:val="006978F4"/>
    <w:rsid w:val="006A1FFE"/>
    <w:rsid w:val="006A65CC"/>
    <w:rsid w:val="006B2C5B"/>
    <w:rsid w:val="006B5409"/>
    <w:rsid w:val="006B6521"/>
    <w:rsid w:val="006B65AD"/>
    <w:rsid w:val="006B6C21"/>
    <w:rsid w:val="006C188D"/>
    <w:rsid w:val="006C252E"/>
    <w:rsid w:val="006C3B6A"/>
    <w:rsid w:val="006C4B27"/>
    <w:rsid w:val="006C50FE"/>
    <w:rsid w:val="006C6944"/>
    <w:rsid w:val="006C6994"/>
    <w:rsid w:val="006C6CE5"/>
    <w:rsid w:val="006D1227"/>
    <w:rsid w:val="006D18D9"/>
    <w:rsid w:val="006D3ABF"/>
    <w:rsid w:val="006D7FEF"/>
    <w:rsid w:val="006E4247"/>
    <w:rsid w:val="006E60A4"/>
    <w:rsid w:val="006E7B12"/>
    <w:rsid w:val="006F0348"/>
    <w:rsid w:val="006F3804"/>
    <w:rsid w:val="00700BDA"/>
    <w:rsid w:val="00707CF8"/>
    <w:rsid w:val="00713B2F"/>
    <w:rsid w:val="00715D21"/>
    <w:rsid w:val="007260C9"/>
    <w:rsid w:val="00726116"/>
    <w:rsid w:val="00726431"/>
    <w:rsid w:val="007270A5"/>
    <w:rsid w:val="00730EC5"/>
    <w:rsid w:val="00731DA6"/>
    <w:rsid w:val="00737B91"/>
    <w:rsid w:val="00737C4E"/>
    <w:rsid w:val="007409B7"/>
    <w:rsid w:val="00745F0F"/>
    <w:rsid w:val="00746B27"/>
    <w:rsid w:val="00747871"/>
    <w:rsid w:val="007541F1"/>
    <w:rsid w:val="00761427"/>
    <w:rsid w:val="00761EC2"/>
    <w:rsid w:val="00763629"/>
    <w:rsid w:val="00764205"/>
    <w:rsid w:val="00772C0B"/>
    <w:rsid w:val="00774A04"/>
    <w:rsid w:val="0077583A"/>
    <w:rsid w:val="00780121"/>
    <w:rsid w:val="0078486D"/>
    <w:rsid w:val="0078729E"/>
    <w:rsid w:val="00787A26"/>
    <w:rsid w:val="00790062"/>
    <w:rsid w:val="00791A6B"/>
    <w:rsid w:val="007923C4"/>
    <w:rsid w:val="00792E8D"/>
    <w:rsid w:val="00795CA0"/>
    <w:rsid w:val="007A4DD7"/>
    <w:rsid w:val="007B3309"/>
    <w:rsid w:val="007B39F5"/>
    <w:rsid w:val="007B3B3A"/>
    <w:rsid w:val="007C143E"/>
    <w:rsid w:val="007C1B63"/>
    <w:rsid w:val="007C1EF8"/>
    <w:rsid w:val="007D6D1B"/>
    <w:rsid w:val="007E16AF"/>
    <w:rsid w:val="007F50BA"/>
    <w:rsid w:val="007F5122"/>
    <w:rsid w:val="00810CB2"/>
    <w:rsid w:val="00814527"/>
    <w:rsid w:val="00817A9C"/>
    <w:rsid w:val="00817BDC"/>
    <w:rsid w:val="0082109F"/>
    <w:rsid w:val="00824A6A"/>
    <w:rsid w:val="008254C6"/>
    <w:rsid w:val="00825F4A"/>
    <w:rsid w:val="0082677D"/>
    <w:rsid w:val="00826A92"/>
    <w:rsid w:val="00826FFE"/>
    <w:rsid w:val="0082718B"/>
    <w:rsid w:val="00827876"/>
    <w:rsid w:val="00827E69"/>
    <w:rsid w:val="00831BF2"/>
    <w:rsid w:val="008321D7"/>
    <w:rsid w:val="0083228D"/>
    <w:rsid w:val="0083499D"/>
    <w:rsid w:val="00836871"/>
    <w:rsid w:val="008442BF"/>
    <w:rsid w:val="00850CFC"/>
    <w:rsid w:val="008553EE"/>
    <w:rsid w:val="008568DA"/>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58DE"/>
    <w:rsid w:val="008B6056"/>
    <w:rsid w:val="008B6798"/>
    <w:rsid w:val="008C1AB5"/>
    <w:rsid w:val="008C1BDE"/>
    <w:rsid w:val="008C21AF"/>
    <w:rsid w:val="008C5246"/>
    <w:rsid w:val="008C7038"/>
    <w:rsid w:val="008D3904"/>
    <w:rsid w:val="008E0784"/>
    <w:rsid w:val="008E3649"/>
    <w:rsid w:val="008E3CBC"/>
    <w:rsid w:val="008E3EC0"/>
    <w:rsid w:val="008F0EDB"/>
    <w:rsid w:val="008F1A58"/>
    <w:rsid w:val="008F208A"/>
    <w:rsid w:val="008F28F0"/>
    <w:rsid w:val="008F6009"/>
    <w:rsid w:val="008F650D"/>
    <w:rsid w:val="008F6764"/>
    <w:rsid w:val="008F6EEA"/>
    <w:rsid w:val="00903B8E"/>
    <w:rsid w:val="009061DF"/>
    <w:rsid w:val="00906422"/>
    <w:rsid w:val="009068B5"/>
    <w:rsid w:val="009102FD"/>
    <w:rsid w:val="009116E3"/>
    <w:rsid w:val="00911A33"/>
    <w:rsid w:val="00913708"/>
    <w:rsid w:val="00913BCF"/>
    <w:rsid w:val="00920236"/>
    <w:rsid w:val="009214DB"/>
    <w:rsid w:val="00922C5B"/>
    <w:rsid w:val="00926115"/>
    <w:rsid w:val="00926792"/>
    <w:rsid w:val="009306FF"/>
    <w:rsid w:val="00932E64"/>
    <w:rsid w:val="00935173"/>
    <w:rsid w:val="009369E7"/>
    <w:rsid w:val="00937D05"/>
    <w:rsid w:val="00937FAE"/>
    <w:rsid w:val="00940BC6"/>
    <w:rsid w:val="00940E25"/>
    <w:rsid w:val="00940F0F"/>
    <w:rsid w:val="00941CB4"/>
    <w:rsid w:val="009468A3"/>
    <w:rsid w:val="00950915"/>
    <w:rsid w:val="009529DF"/>
    <w:rsid w:val="009537AA"/>
    <w:rsid w:val="009608AC"/>
    <w:rsid w:val="00962170"/>
    <w:rsid w:val="0096220F"/>
    <w:rsid w:val="00963965"/>
    <w:rsid w:val="00964146"/>
    <w:rsid w:val="00965FC7"/>
    <w:rsid w:val="00966FD7"/>
    <w:rsid w:val="00967F01"/>
    <w:rsid w:val="00970C81"/>
    <w:rsid w:val="009757EB"/>
    <w:rsid w:val="00976C83"/>
    <w:rsid w:val="00977721"/>
    <w:rsid w:val="009817DE"/>
    <w:rsid w:val="0098398F"/>
    <w:rsid w:val="0098446E"/>
    <w:rsid w:val="00985F09"/>
    <w:rsid w:val="00987F82"/>
    <w:rsid w:val="0099473F"/>
    <w:rsid w:val="009A0955"/>
    <w:rsid w:val="009A1181"/>
    <w:rsid w:val="009A1996"/>
    <w:rsid w:val="009A3BC3"/>
    <w:rsid w:val="009A5055"/>
    <w:rsid w:val="009A527B"/>
    <w:rsid w:val="009B09C6"/>
    <w:rsid w:val="009B1CE0"/>
    <w:rsid w:val="009B23F9"/>
    <w:rsid w:val="009B4075"/>
    <w:rsid w:val="009B5DD0"/>
    <w:rsid w:val="009C5EC4"/>
    <w:rsid w:val="009D42D9"/>
    <w:rsid w:val="009D4DF0"/>
    <w:rsid w:val="009D7E8C"/>
    <w:rsid w:val="009E0CA4"/>
    <w:rsid w:val="009E26A2"/>
    <w:rsid w:val="009E60EE"/>
    <w:rsid w:val="009E6D59"/>
    <w:rsid w:val="009F15EF"/>
    <w:rsid w:val="009F303A"/>
    <w:rsid w:val="009F3313"/>
    <w:rsid w:val="009F44DE"/>
    <w:rsid w:val="00A000AE"/>
    <w:rsid w:val="00A008CA"/>
    <w:rsid w:val="00A052D3"/>
    <w:rsid w:val="00A05585"/>
    <w:rsid w:val="00A06666"/>
    <w:rsid w:val="00A07787"/>
    <w:rsid w:val="00A11840"/>
    <w:rsid w:val="00A1645F"/>
    <w:rsid w:val="00A20A12"/>
    <w:rsid w:val="00A21FBA"/>
    <w:rsid w:val="00A23AF0"/>
    <w:rsid w:val="00A24B7C"/>
    <w:rsid w:val="00A25276"/>
    <w:rsid w:val="00A27B26"/>
    <w:rsid w:val="00A321D6"/>
    <w:rsid w:val="00A33618"/>
    <w:rsid w:val="00A33FDD"/>
    <w:rsid w:val="00A34EED"/>
    <w:rsid w:val="00A35DA4"/>
    <w:rsid w:val="00A36C3A"/>
    <w:rsid w:val="00A42ACC"/>
    <w:rsid w:val="00A43062"/>
    <w:rsid w:val="00A448DA"/>
    <w:rsid w:val="00A4490E"/>
    <w:rsid w:val="00A53624"/>
    <w:rsid w:val="00A5612D"/>
    <w:rsid w:val="00A57C64"/>
    <w:rsid w:val="00A608DA"/>
    <w:rsid w:val="00A656E0"/>
    <w:rsid w:val="00A665B7"/>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7BF"/>
    <w:rsid w:val="00AA4E87"/>
    <w:rsid w:val="00AA7A03"/>
    <w:rsid w:val="00AB0251"/>
    <w:rsid w:val="00AB0C30"/>
    <w:rsid w:val="00AB3907"/>
    <w:rsid w:val="00AC0519"/>
    <w:rsid w:val="00AC0A8C"/>
    <w:rsid w:val="00AC3859"/>
    <w:rsid w:val="00AC40F6"/>
    <w:rsid w:val="00AC6059"/>
    <w:rsid w:val="00AD0BA1"/>
    <w:rsid w:val="00AD12B2"/>
    <w:rsid w:val="00AD4CD1"/>
    <w:rsid w:val="00AE0419"/>
    <w:rsid w:val="00AE0A28"/>
    <w:rsid w:val="00AE782C"/>
    <w:rsid w:val="00AE7EB9"/>
    <w:rsid w:val="00AF24EB"/>
    <w:rsid w:val="00B034D4"/>
    <w:rsid w:val="00B105BD"/>
    <w:rsid w:val="00B10DE7"/>
    <w:rsid w:val="00B157B8"/>
    <w:rsid w:val="00B16F4B"/>
    <w:rsid w:val="00B2029A"/>
    <w:rsid w:val="00B2040A"/>
    <w:rsid w:val="00B2386C"/>
    <w:rsid w:val="00B27B74"/>
    <w:rsid w:val="00B30738"/>
    <w:rsid w:val="00B3299B"/>
    <w:rsid w:val="00B33351"/>
    <w:rsid w:val="00B354A8"/>
    <w:rsid w:val="00B35722"/>
    <w:rsid w:val="00B36A43"/>
    <w:rsid w:val="00B40958"/>
    <w:rsid w:val="00B477AE"/>
    <w:rsid w:val="00B51146"/>
    <w:rsid w:val="00B52344"/>
    <w:rsid w:val="00B53AAB"/>
    <w:rsid w:val="00B57BD4"/>
    <w:rsid w:val="00B62D1C"/>
    <w:rsid w:val="00B638D1"/>
    <w:rsid w:val="00B6703C"/>
    <w:rsid w:val="00B70CEB"/>
    <w:rsid w:val="00B71D4F"/>
    <w:rsid w:val="00B72E87"/>
    <w:rsid w:val="00B76710"/>
    <w:rsid w:val="00B8006B"/>
    <w:rsid w:val="00B80F02"/>
    <w:rsid w:val="00B82334"/>
    <w:rsid w:val="00B85E7E"/>
    <w:rsid w:val="00B86A94"/>
    <w:rsid w:val="00B874EB"/>
    <w:rsid w:val="00B87676"/>
    <w:rsid w:val="00B92636"/>
    <w:rsid w:val="00B94F39"/>
    <w:rsid w:val="00B95C10"/>
    <w:rsid w:val="00BA46CC"/>
    <w:rsid w:val="00BA54CE"/>
    <w:rsid w:val="00BB2345"/>
    <w:rsid w:val="00BB2939"/>
    <w:rsid w:val="00BB3F2D"/>
    <w:rsid w:val="00BB7BE2"/>
    <w:rsid w:val="00BC0EE4"/>
    <w:rsid w:val="00BC43FC"/>
    <w:rsid w:val="00BD124D"/>
    <w:rsid w:val="00BD1D66"/>
    <w:rsid w:val="00BD23D9"/>
    <w:rsid w:val="00BD4E6A"/>
    <w:rsid w:val="00BD7084"/>
    <w:rsid w:val="00BE2731"/>
    <w:rsid w:val="00BE6B19"/>
    <w:rsid w:val="00BE7FEE"/>
    <w:rsid w:val="00BF2917"/>
    <w:rsid w:val="00BF3B64"/>
    <w:rsid w:val="00BF536C"/>
    <w:rsid w:val="00BF53B0"/>
    <w:rsid w:val="00BF670E"/>
    <w:rsid w:val="00C024BB"/>
    <w:rsid w:val="00C0774E"/>
    <w:rsid w:val="00C07843"/>
    <w:rsid w:val="00C110DE"/>
    <w:rsid w:val="00C1406D"/>
    <w:rsid w:val="00C154E3"/>
    <w:rsid w:val="00C15953"/>
    <w:rsid w:val="00C235D4"/>
    <w:rsid w:val="00C236DB"/>
    <w:rsid w:val="00C24BE9"/>
    <w:rsid w:val="00C3151A"/>
    <w:rsid w:val="00C325BB"/>
    <w:rsid w:val="00C32F65"/>
    <w:rsid w:val="00C3476B"/>
    <w:rsid w:val="00C40922"/>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13C8"/>
    <w:rsid w:val="00CA18DF"/>
    <w:rsid w:val="00CA4D62"/>
    <w:rsid w:val="00CA5A97"/>
    <w:rsid w:val="00CA7B2F"/>
    <w:rsid w:val="00CB17D5"/>
    <w:rsid w:val="00CC0171"/>
    <w:rsid w:val="00CC0597"/>
    <w:rsid w:val="00CC1B20"/>
    <w:rsid w:val="00CC2AA2"/>
    <w:rsid w:val="00CC478A"/>
    <w:rsid w:val="00CD2C81"/>
    <w:rsid w:val="00CD3EAD"/>
    <w:rsid w:val="00CD66D6"/>
    <w:rsid w:val="00CD705C"/>
    <w:rsid w:val="00CE568B"/>
    <w:rsid w:val="00CE66C9"/>
    <w:rsid w:val="00CE69B2"/>
    <w:rsid w:val="00CF10AB"/>
    <w:rsid w:val="00CF1A63"/>
    <w:rsid w:val="00CF1C14"/>
    <w:rsid w:val="00CF22F8"/>
    <w:rsid w:val="00CF488B"/>
    <w:rsid w:val="00CF4FA9"/>
    <w:rsid w:val="00CF5B6A"/>
    <w:rsid w:val="00CF5DFA"/>
    <w:rsid w:val="00CF6EED"/>
    <w:rsid w:val="00D005C4"/>
    <w:rsid w:val="00D11781"/>
    <w:rsid w:val="00D14EE4"/>
    <w:rsid w:val="00D16FC2"/>
    <w:rsid w:val="00D17505"/>
    <w:rsid w:val="00D22472"/>
    <w:rsid w:val="00D31316"/>
    <w:rsid w:val="00D3290C"/>
    <w:rsid w:val="00D33648"/>
    <w:rsid w:val="00D359EF"/>
    <w:rsid w:val="00D374D7"/>
    <w:rsid w:val="00D42EA9"/>
    <w:rsid w:val="00D4310C"/>
    <w:rsid w:val="00D50981"/>
    <w:rsid w:val="00D57926"/>
    <w:rsid w:val="00D665F7"/>
    <w:rsid w:val="00D7020C"/>
    <w:rsid w:val="00D71954"/>
    <w:rsid w:val="00D833C4"/>
    <w:rsid w:val="00D83673"/>
    <w:rsid w:val="00D85074"/>
    <w:rsid w:val="00D87DF5"/>
    <w:rsid w:val="00D916CC"/>
    <w:rsid w:val="00D91B78"/>
    <w:rsid w:val="00D933C8"/>
    <w:rsid w:val="00D97610"/>
    <w:rsid w:val="00D97B65"/>
    <w:rsid w:val="00DA417B"/>
    <w:rsid w:val="00DB0F24"/>
    <w:rsid w:val="00DB4232"/>
    <w:rsid w:val="00DB6EA1"/>
    <w:rsid w:val="00DC0F24"/>
    <w:rsid w:val="00DC5B30"/>
    <w:rsid w:val="00DD1B0C"/>
    <w:rsid w:val="00DD495A"/>
    <w:rsid w:val="00DD7709"/>
    <w:rsid w:val="00DE454B"/>
    <w:rsid w:val="00DF1F90"/>
    <w:rsid w:val="00DF1FA3"/>
    <w:rsid w:val="00DF2C0D"/>
    <w:rsid w:val="00DF4D8D"/>
    <w:rsid w:val="00DF6721"/>
    <w:rsid w:val="00DF6AC9"/>
    <w:rsid w:val="00DF71DA"/>
    <w:rsid w:val="00E04BEA"/>
    <w:rsid w:val="00E050B4"/>
    <w:rsid w:val="00E0770E"/>
    <w:rsid w:val="00E07E7E"/>
    <w:rsid w:val="00E12FFE"/>
    <w:rsid w:val="00E15E18"/>
    <w:rsid w:val="00E1609F"/>
    <w:rsid w:val="00E27D23"/>
    <w:rsid w:val="00E350E1"/>
    <w:rsid w:val="00E3572F"/>
    <w:rsid w:val="00E35B5F"/>
    <w:rsid w:val="00E42CE5"/>
    <w:rsid w:val="00E43461"/>
    <w:rsid w:val="00E46BA2"/>
    <w:rsid w:val="00E47387"/>
    <w:rsid w:val="00E552C9"/>
    <w:rsid w:val="00E55C33"/>
    <w:rsid w:val="00E56515"/>
    <w:rsid w:val="00E56740"/>
    <w:rsid w:val="00E57AFD"/>
    <w:rsid w:val="00E57B76"/>
    <w:rsid w:val="00E642D9"/>
    <w:rsid w:val="00E65F7C"/>
    <w:rsid w:val="00E66EE8"/>
    <w:rsid w:val="00E70978"/>
    <w:rsid w:val="00E71B3A"/>
    <w:rsid w:val="00E7301A"/>
    <w:rsid w:val="00E74ACE"/>
    <w:rsid w:val="00E75B66"/>
    <w:rsid w:val="00E84EC0"/>
    <w:rsid w:val="00E85C47"/>
    <w:rsid w:val="00E90F13"/>
    <w:rsid w:val="00E92608"/>
    <w:rsid w:val="00E92B27"/>
    <w:rsid w:val="00E93568"/>
    <w:rsid w:val="00E968F2"/>
    <w:rsid w:val="00E97FC3"/>
    <w:rsid w:val="00EA157C"/>
    <w:rsid w:val="00EA2F34"/>
    <w:rsid w:val="00EA3210"/>
    <w:rsid w:val="00EA50EF"/>
    <w:rsid w:val="00EA53FD"/>
    <w:rsid w:val="00EB065A"/>
    <w:rsid w:val="00EB132F"/>
    <w:rsid w:val="00EB3A9F"/>
    <w:rsid w:val="00EB510C"/>
    <w:rsid w:val="00EB5760"/>
    <w:rsid w:val="00EB78B7"/>
    <w:rsid w:val="00EC142C"/>
    <w:rsid w:val="00EC17F8"/>
    <w:rsid w:val="00EC2658"/>
    <w:rsid w:val="00EC2AF2"/>
    <w:rsid w:val="00EC488E"/>
    <w:rsid w:val="00EC66A8"/>
    <w:rsid w:val="00EC7511"/>
    <w:rsid w:val="00ED2901"/>
    <w:rsid w:val="00ED65EF"/>
    <w:rsid w:val="00EE69A9"/>
    <w:rsid w:val="00EF0D08"/>
    <w:rsid w:val="00EF184A"/>
    <w:rsid w:val="00EF29C3"/>
    <w:rsid w:val="00EF2AD4"/>
    <w:rsid w:val="00F0018E"/>
    <w:rsid w:val="00F00D0A"/>
    <w:rsid w:val="00F04634"/>
    <w:rsid w:val="00F05451"/>
    <w:rsid w:val="00F06C8A"/>
    <w:rsid w:val="00F0724A"/>
    <w:rsid w:val="00F07DF3"/>
    <w:rsid w:val="00F10535"/>
    <w:rsid w:val="00F107BA"/>
    <w:rsid w:val="00F13AE6"/>
    <w:rsid w:val="00F16067"/>
    <w:rsid w:val="00F161C2"/>
    <w:rsid w:val="00F1675C"/>
    <w:rsid w:val="00F22B2F"/>
    <w:rsid w:val="00F2324F"/>
    <w:rsid w:val="00F25524"/>
    <w:rsid w:val="00F26E0E"/>
    <w:rsid w:val="00F27829"/>
    <w:rsid w:val="00F323E5"/>
    <w:rsid w:val="00F406E5"/>
    <w:rsid w:val="00F40A9C"/>
    <w:rsid w:val="00F51DE1"/>
    <w:rsid w:val="00F526D3"/>
    <w:rsid w:val="00F5563D"/>
    <w:rsid w:val="00F55882"/>
    <w:rsid w:val="00F56A34"/>
    <w:rsid w:val="00F61BB7"/>
    <w:rsid w:val="00F64278"/>
    <w:rsid w:val="00F66E64"/>
    <w:rsid w:val="00F70132"/>
    <w:rsid w:val="00F720EE"/>
    <w:rsid w:val="00F737B2"/>
    <w:rsid w:val="00F74FA5"/>
    <w:rsid w:val="00F81FF9"/>
    <w:rsid w:val="00F8239B"/>
    <w:rsid w:val="00F85870"/>
    <w:rsid w:val="00F876B8"/>
    <w:rsid w:val="00F87AA1"/>
    <w:rsid w:val="00F92738"/>
    <w:rsid w:val="00F929E1"/>
    <w:rsid w:val="00F97207"/>
    <w:rsid w:val="00FA149D"/>
    <w:rsid w:val="00FA1E3F"/>
    <w:rsid w:val="00FA27C1"/>
    <w:rsid w:val="00FA6AF0"/>
    <w:rsid w:val="00FA70C5"/>
    <w:rsid w:val="00FA71DC"/>
    <w:rsid w:val="00FA7607"/>
    <w:rsid w:val="00FB11C9"/>
    <w:rsid w:val="00FB2637"/>
    <w:rsid w:val="00FC16E6"/>
    <w:rsid w:val="00FC24D8"/>
    <w:rsid w:val="00FC46E4"/>
    <w:rsid w:val="00FD36C2"/>
    <w:rsid w:val="00FD52AC"/>
    <w:rsid w:val="00FD5DE8"/>
    <w:rsid w:val="00FD65EA"/>
    <w:rsid w:val="00FD6CF6"/>
    <w:rsid w:val="00FD70A2"/>
    <w:rsid w:val="00FE4560"/>
    <w:rsid w:val="00FE499B"/>
    <w:rsid w:val="00FF13E3"/>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3FA13"/>
  <w15:docId w15:val="{D781F9FE-DEEF-490F-8459-6799F08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4">
    <w:name w:val="heading 4"/>
    <w:basedOn w:val="a"/>
    <w:next w:val="a"/>
    <w:link w:val="40"/>
    <w:unhideWhenUsed/>
    <w:qFormat/>
    <w:rsid w:val="00EF29C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2">
    <w:name w:val="Заголовок №4_"/>
    <w:basedOn w:val="a0"/>
    <w:link w:val="43"/>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3">
    <w:name w:val="Заголовок №4"/>
    <w:basedOn w:val="a"/>
    <w:link w:val="42"/>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rsid w:val="00B40958"/>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semiHidden/>
    <w:unhideWhenUsed/>
    <w:rsid w:val="00DB6EA1"/>
    <w:rPr>
      <w:color w:val="0000FF"/>
      <w:u w:val="single"/>
    </w:rPr>
  </w:style>
  <w:style w:type="paragraph" w:styleId="ad">
    <w:name w:val="Normal (Web)"/>
    <w:basedOn w:val="a"/>
    <w:uiPriority w:val="99"/>
    <w:rsid w:val="00AA47BF"/>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40">
    <w:name w:val="Заголовок 4 Знак"/>
    <w:basedOn w:val="a0"/>
    <w:link w:val="4"/>
    <w:rsid w:val="00EF29C3"/>
    <w:rPr>
      <w:rFonts w:asciiTheme="majorHAnsi" w:eastAsiaTheme="majorEastAsia" w:hAnsiTheme="majorHAnsi" w:cstheme="majorBidi"/>
      <w:i/>
      <w:iCs/>
      <w:color w:val="365F91" w:themeColor="accent1" w:themeShade="BF"/>
    </w:rPr>
  </w:style>
  <w:style w:type="numbering" w:customStyle="1" w:styleId="13">
    <w:name w:val="Немає списку1"/>
    <w:next w:val="a2"/>
    <w:uiPriority w:val="99"/>
    <w:semiHidden/>
    <w:unhideWhenUsed/>
    <w:rsid w:val="00EF29C3"/>
  </w:style>
  <w:style w:type="character" w:styleId="ae">
    <w:name w:val="page number"/>
    <w:basedOn w:val="a0"/>
    <w:rsid w:val="00EF29C3"/>
  </w:style>
  <w:style w:type="paragraph" w:styleId="24">
    <w:name w:val="Body Text Indent 2"/>
    <w:basedOn w:val="a"/>
    <w:link w:val="25"/>
    <w:rsid w:val="00EF29C3"/>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5">
    <w:name w:val="Основний текст з відступом 2 Знак"/>
    <w:basedOn w:val="a0"/>
    <w:link w:val="24"/>
    <w:rsid w:val="00EF29C3"/>
    <w:rPr>
      <w:rFonts w:ascii="Times New Roman" w:eastAsia="Times New Roman" w:hAnsi="Times New Roman" w:cs="Times New Roman"/>
      <w:sz w:val="24"/>
      <w:szCs w:val="20"/>
      <w:lang w:eastAsia="ru-RU"/>
    </w:rPr>
  </w:style>
  <w:style w:type="paragraph" w:styleId="af">
    <w:name w:val="No Spacing"/>
    <w:qFormat/>
    <w:rsid w:val="00EF29C3"/>
    <w:pPr>
      <w:spacing w:after="0" w:line="240" w:lineRule="auto"/>
    </w:pPr>
    <w:rPr>
      <w:rFonts w:ascii="Calibri" w:eastAsia="Times New Roman" w:hAnsi="Calibri" w:cs="Times New Roman"/>
      <w:lang w:eastAsia="uk-UA"/>
    </w:rPr>
  </w:style>
  <w:style w:type="paragraph" w:styleId="26">
    <w:name w:val="Body Text 2"/>
    <w:basedOn w:val="a"/>
    <w:link w:val="27"/>
    <w:uiPriority w:val="99"/>
    <w:semiHidden/>
    <w:unhideWhenUsed/>
    <w:rsid w:val="00EF29C3"/>
    <w:pPr>
      <w:spacing w:after="120" w:line="480" w:lineRule="auto"/>
    </w:pPr>
    <w:rPr>
      <w:rFonts w:ascii="Times New Roman" w:eastAsia="Times New Roman" w:hAnsi="Times New Roman" w:cs="Times New Roman"/>
      <w:sz w:val="24"/>
      <w:szCs w:val="24"/>
      <w:lang w:val="ru-RU" w:eastAsia="ru-RU"/>
    </w:rPr>
  </w:style>
  <w:style w:type="character" w:customStyle="1" w:styleId="27">
    <w:name w:val="Основний текст 2 Знак"/>
    <w:basedOn w:val="a0"/>
    <w:link w:val="26"/>
    <w:uiPriority w:val="99"/>
    <w:semiHidden/>
    <w:rsid w:val="00EF29C3"/>
    <w:rPr>
      <w:rFonts w:ascii="Times New Roman" w:eastAsia="Times New Roman" w:hAnsi="Times New Roman" w:cs="Times New Roman"/>
      <w:sz w:val="24"/>
      <w:szCs w:val="24"/>
      <w:lang w:val="ru-RU" w:eastAsia="ru-RU"/>
    </w:rPr>
  </w:style>
  <w:style w:type="paragraph" w:customStyle="1" w:styleId="af0">
    <w:name w:val="Знак"/>
    <w:basedOn w:val="a"/>
    <w:rsid w:val="00EF29C3"/>
    <w:pPr>
      <w:spacing w:after="0" w:line="240" w:lineRule="auto"/>
    </w:pPr>
    <w:rPr>
      <w:rFonts w:ascii="Verdana" w:eastAsia="Times New Roman" w:hAnsi="Verdana" w:cs="Verdana"/>
      <w:sz w:val="20"/>
      <w:szCs w:val="20"/>
      <w:lang w:val="en-US"/>
    </w:rPr>
  </w:style>
  <w:style w:type="character" w:styleId="af1">
    <w:name w:val="Strong"/>
    <w:uiPriority w:val="22"/>
    <w:qFormat/>
    <w:rsid w:val="00EF29C3"/>
    <w:rPr>
      <w:b/>
      <w:bCs/>
    </w:rPr>
  </w:style>
  <w:style w:type="paragraph" w:styleId="af2">
    <w:name w:val="Body Text"/>
    <w:basedOn w:val="a"/>
    <w:link w:val="af3"/>
    <w:rsid w:val="00EF29C3"/>
    <w:pPr>
      <w:spacing w:after="0" w:line="240" w:lineRule="auto"/>
      <w:jc w:val="both"/>
    </w:pPr>
    <w:rPr>
      <w:rFonts w:ascii="Times New Roman" w:eastAsia="Times New Roman" w:hAnsi="Times New Roman" w:cs="Times New Roman"/>
      <w:sz w:val="24"/>
      <w:szCs w:val="24"/>
      <w:lang w:eastAsia="ru-RU"/>
    </w:rPr>
  </w:style>
  <w:style w:type="character" w:customStyle="1" w:styleId="af3">
    <w:name w:val="Основний текст Знак"/>
    <w:basedOn w:val="a0"/>
    <w:link w:val="af2"/>
    <w:rsid w:val="00EF29C3"/>
    <w:rPr>
      <w:rFonts w:ascii="Times New Roman" w:eastAsia="Times New Roman" w:hAnsi="Times New Roman" w:cs="Times New Roman"/>
      <w:sz w:val="24"/>
      <w:szCs w:val="24"/>
      <w:lang w:eastAsia="ru-RU"/>
    </w:rPr>
  </w:style>
  <w:style w:type="paragraph" w:styleId="af4">
    <w:name w:val="Title"/>
    <w:basedOn w:val="a"/>
    <w:link w:val="af5"/>
    <w:qFormat/>
    <w:rsid w:val="00EF29C3"/>
    <w:pPr>
      <w:spacing w:after="0" w:line="240" w:lineRule="auto"/>
      <w:jc w:val="center"/>
    </w:pPr>
    <w:rPr>
      <w:rFonts w:ascii="Times New Roman" w:eastAsia="Calibri" w:hAnsi="Times New Roman" w:cs="Times New Roman"/>
      <w:b/>
      <w:bCs/>
      <w:sz w:val="24"/>
      <w:szCs w:val="24"/>
      <w:lang w:eastAsia="ru-RU"/>
    </w:rPr>
  </w:style>
  <w:style w:type="character" w:customStyle="1" w:styleId="af5">
    <w:name w:val="Назва Знак"/>
    <w:basedOn w:val="a0"/>
    <w:link w:val="af4"/>
    <w:rsid w:val="00EF29C3"/>
    <w:rPr>
      <w:rFonts w:ascii="Times New Roman" w:eastAsia="Calibri" w:hAnsi="Times New Roman" w:cs="Times New Roman"/>
      <w:b/>
      <w:bCs/>
      <w:sz w:val="24"/>
      <w:szCs w:val="24"/>
      <w:lang w:eastAsia="ru-RU"/>
    </w:rPr>
  </w:style>
  <w:style w:type="character" w:customStyle="1" w:styleId="af6">
    <w:name w:val="Основний текст_"/>
    <w:basedOn w:val="a0"/>
    <w:link w:val="14"/>
    <w:rsid w:val="00EF29C3"/>
    <w:rPr>
      <w:color w:val="181818"/>
      <w:sz w:val="17"/>
      <w:szCs w:val="17"/>
    </w:rPr>
  </w:style>
  <w:style w:type="paragraph" w:customStyle="1" w:styleId="14">
    <w:name w:val="Основний текст1"/>
    <w:basedOn w:val="a"/>
    <w:link w:val="af6"/>
    <w:rsid w:val="00EF29C3"/>
    <w:pPr>
      <w:widowControl w:val="0"/>
      <w:spacing w:after="0" w:line="259" w:lineRule="auto"/>
    </w:pPr>
    <w:rPr>
      <w:color w:val="181818"/>
      <w:sz w:val="17"/>
      <w:szCs w:val="17"/>
    </w:rPr>
  </w:style>
  <w:style w:type="paragraph" w:customStyle="1" w:styleId="af7">
    <w:name w:val="Вміст таблиці"/>
    <w:basedOn w:val="a"/>
    <w:rsid w:val="00EF29C3"/>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docdata">
    <w:name w:val="docdata"/>
    <w:aliases w:val="docy,v5,2580,baiaagaaboqcaaad+wuaaaujbgaaaaaaaaaaaaaaaaaaaaaaaaaaaaaaaaaaaaaaaaaaaaaaaaaaaaaaaaaaaaaaaaaaaaaaaaaaaaaaaaaaaaaaaaaaaaaaaaaaaaaaaaaaaaaaaaaaaaaaaaaaaaaaaaaaaaaaaaaaaaaaaaaaaaaaaaaaaaaaaaaaaaaaaaaaaaaaaaaaaaaaaaaaaaaaaaaaaaaaaaaaaaaa"/>
    <w:basedOn w:val="a"/>
    <w:rsid w:val="00EF29C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8">
    <w:name w:val="Emphasis"/>
    <w:qFormat/>
    <w:rsid w:val="00EF29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08285876">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20277377">
      <w:bodyDiv w:val="1"/>
      <w:marLeft w:val="0"/>
      <w:marRight w:val="0"/>
      <w:marTop w:val="0"/>
      <w:marBottom w:val="0"/>
      <w:divBdr>
        <w:top w:val="none" w:sz="0" w:space="0" w:color="auto"/>
        <w:left w:val="none" w:sz="0" w:space="0" w:color="auto"/>
        <w:bottom w:val="none" w:sz="0" w:space="0" w:color="auto"/>
        <w:right w:val="none" w:sz="0" w:space="0" w:color="auto"/>
      </w:divBdr>
    </w:div>
    <w:div w:id="327484136">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48757254">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36519251">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469933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591887685">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1305398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4007941">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3870835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409401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9FFF0-7A4F-4F98-BF5E-8652F791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16110</Words>
  <Characters>9183</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36</cp:revision>
  <cp:lastPrinted>2026-03-23T12:04:00Z</cp:lastPrinted>
  <dcterms:created xsi:type="dcterms:W3CDTF">2026-03-23T06:48:00Z</dcterms:created>
  <dcterms:modified xsi:type="dcterms:W3CDTF">2026-03-23T12:08:00Z</dcterms:modified>
</cp:coreProperties>
</file>