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Pr="00422830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bookmarkStart w:id="0" w:name="_Hlk186098841"/>
    </w:p>
    <w:p w:rsidR="000749C7" w:rsidRPr="00422830" w:rsidRDefault="000749C7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0749C7" w:rsidRPr="00422830" w:rsidRDefault="000749C7" w:rsidP="0007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утворення районного штабу </w:t>
      </w:r>
    </w:p>
    <w:p w:rsidR="000749C7" w:rsidRPr="00422830" w:rsidRDefault="000749C7" w:rsidP="0007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ліквідації наслідків надзвичайних </w:t>
      </w:r>
    </w:p>
    <w:p w:rsidR="000749C7" w:rsidRPr="00422830" w:rsidRDefault="000749C7" w:rsidP="0007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ситуацій</w:t>
      </w: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749C7" w:rsidRPr="00422830" w:rsidRDefault="000749C7" w:rsidP="00074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9C7" w:rsidRPr="00422830" w:rsidRDefault="000749C7" w:rsidP="00074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Кодексу цивільного захисту України, постанови Кабінету Міністрів України від 09 січня 2014 року № 11 "Про затвердження Положення про єдину державну систему цивільного захисту", наказу Міністерства внутрішніх справ України від 26 грудня 2014 року № 1406 "Про затвердження Положення про штаб з ліквідації наслідків надзвичайної ситуації та Видів оперативно-технічної і звітної документації штабу з ліквідації наслідків надзвичайної ситуації", зареєстрованого у Міністерстві юстиції України </w:t>
      </w: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 січня 2015 року за № 47/26492, розпорядження голови Кіровоградської обласної державної адміністрації від 02 липня 2025 року № 1109-р «Про новий склад регіонального штабу з ліквідації наслідків надзвичайної ситуації», у зв’язку з кадровими змінами та з метою забезпечення безпосередньої організації і координації аварійно-рятувальних та інших невідкладних робіт з ліквідації наслідків надзвичайних ситуацій в районі:</w:t>
      </w: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районний штаб з ліквідації наслідків надзвичайних ситуацій. </w:t>
      </w: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Затвердити:</w:t>
      </w: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Персональний склад районного штабу з ліквідації наслідків надзвичайних ситуацій (далі – Штаб), згідно з додатком;</w:t>
      </w: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Положення про Штаб (додається).</w:t>
      </w: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Місцем роботи Штабу визначити сесійну залу Голованівської селищної ради. У разі необхідності Штаб розгортається і працює у районі виникнення надзвичайної ситуації.</w:t>
      </w:r>
    </w:p>
    <w:p w:rsidR="000749C7" w:rsidRPr="00422830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190" w:rsidRPr="00422830" w:rsidRDefault="000749C7" w:rsidP="00424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228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Визнати такими, що втратили чинність розпорядження начальника Голованівської районної військової адміністрації від 18 жовтня 2023 року              № 139-р «Про утворення районного штабу з ліквідації наслідків надзвичайних ситуацій» та від 12 грудня 2023 року № 174-р "Про внесення змін до </w:t>
      </w:r>
      <w:r w:rsidR="00424190" w:rsidRPr="004228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424190" w:rsidRPr="00422830" w:rsidRDefault="00424190" w:rsidP="004241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424190" w:rsidRPr="00422830" w:rsidSect="000749C7">
          <w:headerReference w:type="default" r:id="rId8"/>
          <w:headerReference w:type="firs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0749C7" w:rsidRPr="00422830" w:rsidRDefault="000749C7" w:rsidP="00DF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 xml:space="preserve">розпорядження начальника районної військової адміністрації від 18 жовтня       2023 року № 139-р". </w:t>
      </w:r>
    </w:p>
    <w:p w:rsidR="000749C7" w:rsidRPr="00422830" w:rsidRDefault="000749C7" w:rsidP="0007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49C7" w:rsidRPr="00422830" w:rsidRDefault="000749C7" w:rsidP="00074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цього розпорядження покласти на першого заступника начальника районної військової адміністрації Голованя Юрія.</w:t>
      </w:r>
    </w:p>
    <w:p w:rsidR="00025DC0" w:rsidRPr="00422830" w:rsidRDefault="00025DC0" w:rsidP="00025D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DC0" w:rsidRPr="00422830" w:rsidRDefault="00025DC0" w:rsidP="00025DC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5EF" w:rsidRPr="00422830" w:rsidRDefault="009F15EF" w:rsidP="00025DC0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DC0" w:rsidRPr="00422830" w:rsidRDefault="00025DC0" w:rsidP="00025DC0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025DC0" w:rsidRPr="00422830" w:rsidRDefault="00025DC0" w:rsidP="00025DC0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025DC0" w:rsidRPr="00422830" w:rsidRDefault="00025DC0" w:rsidP="00025DC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25DC0" w:rsidRPr="00422830" w:rsidRDefault="00025DC0" w:rsidP="00025DC0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025DC0" w:rsidRPr="00422830" w:rsidRDefault="00025DC0" w:rsidP="00AA47BF">
      <w:pPr>
        <w:tabs>
          <w:tab w:val="left" w:pos="567"/>
        </w:tabs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5DC0" w:rsidRPr="00422830" w:rsidRDefault="00025DC0" w:rsidP="00AA47BF">
      <w:pPr>
        <w:tabs>
          <w:tab w:val="left" w:pos="567"/>
        </w:tabs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5DC0" w:rsidRPr="00422830" w:rsidRDefault="00025DC0" w:rsidP="00AA47BF">
      <w:pPr>
        <w:tabs>
          <w:tab w:val="left" w:pos="567"/>
        </w:tabs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025DC0" w:rsidRPr="00422830" w:rsidSect="000749C7">
          <w:headerReference w:type="default" r:id="rId10"/>
          <w:footerReference w:type="default" r:id="rId11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bookmarkEnd w:id="0"/>
    <w:p w:rsidR="006924B5" w:rsidRPr="00422830" w:rsidRDefault="006924B5" w:rsidP="006924B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6924B5" w:rsidRPr="00422830" w:rsidRDefault="006924B5" w:rsidP="006924B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 начальника</w:t>
      </w:r>
    </w:p>
    <w:p w:rsidR="006924B5" w:rsidRPr="00422830" w:rsidRDefault="006924B5" w:rsidP="006924B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Голованівської районної </w:t>
      </w:r>
      <w:r w:rsidRPr="004228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військової</w:t>
      </w: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</w:t>
      </w:r>
    </w:p>
    <w:p w:rsidR="006924B5" w:rsidRPr="00422830" w:rsidRDefault="00FD515D" w:rsidP="006924B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4228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23</w:t>
      </w:r>
      <w:r w:rsidR="006924B5" w:rsidRPr="004228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bookmarkEnd w:id="1"/>
      <w:r w:rsidR="006924B5" w:rsidRPr="004228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березня 2026 року № </w:t>
      </w:r>
      <w:r w:rsidRPr="004228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30-р</w:t>
      </w:r>
    </w:p>
    <w:p w:rsidR="006924B5" w:rsidRPr="00422830" w:rsidRDefault="006924B5" w:rsidP="006924B5">
      <w:pPr>
        <w:tabs>
          <w:tab w:val="left" w:pos="76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924B5" w:rsidRPr="00422830" w:rsidRDefault="006924B5" w:rsidP="006924B5">
      <w:pPr>
        <w:tabs>
          <w:tab w:val="left" w:pos="76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924B5" w:rsidRPr="00422830" w:rsidRDefault="006924B5" w:rsidP="0069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СКЛАД</w:t>
      </w:r>
    </w:p>
    <w:p w:rsidR="006924B5" w:rsidRPr="00422830" w:rsidRDefault="006924B5" w:rsidP="0069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штабу з ліквідації наслідків надзвичайних ситуацій</w:t>
      </w:r>
    </w:p>
    <w:p w:rsidR="006924B5" w:rsidRPr="00422830" w:rsidRDefault="006924B5" w:rsidP="00692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360"/>
        <w:gridCol w:w="5139"/>
      </w:tblGrid>
      <w:tr w:rsidR="00422830" w:rsidRPr="00422830" w:rsidTr="006C73CB">
        <w:tc>
          <w:tcPr>
            <w:tcW w:w="9639" w:type="dxa"/>
            <w:gridSpan w:val="3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Начальник районного штабу</w:t>
            </w:r>
          </w:p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  <w:hideMark/>
          </w:tcPr>
          <w:p w:rsidR="006924B5" w:rsidRPr="00422830" w:rsidRDefault="006924B5" w:rsidP="006C73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073EB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УДКИЙ </w:t>
            </w:r>
          </w:p>
          <w:p w:rsidR="006924B5" w:rsidRPr="00422830" w:rsidRDefault="006924B5" w:rsidP="006C73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Василь Васильович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Голованівського районного управління цивільного захисту та превентивної діяльності Головного управління ДСНС України в області</w:t>
            </w:r>
          </w:p>
          <w:p w:rsidR="006924B5" w:rsidRPr="00422830" w:rsidRDefault="006924B5" w:rsidP="006C73CB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830" w:rsidRPr="00422830" w:rsidTr="006C73CB">
        <w:tc>
          <w:tcPr>
            <w:tcW w:w="9639" w:type="dxa"/>
            <w:gridSpan w:val="3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Заступники начальника районного штабу</w:t>
            </w:r>
            <w:r w:rsidRPr="00422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ЛІТВІН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Юлія Сергіївна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 цивільного захисту райвійськадміністрації</w:t>
            </w:r>
          </w:p>
          <w:p w:rsidR="006924B5" w:rsidRPr="00422830" w:rsidRDefault="006924B5" w:rsidP="006C73CB">
            <w:pPr>
              <w:tabs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  <w:hideMark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ПУСТОВОЙТ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Руслан Миколайович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Голованівського районного відділу поліції Головного управління Національної поліції в Кіровоградській області</w:t>
            </w: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2830" w:rsidRPr="00422830" w:rsidTr="006C73CB">
        <w:tc>
          <w:tcPr>
            <w:tcW w:w="9639" w:type="dxa"/>
            <w:gridSpan w:val="3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Члени районного штабу</w:t>
            </w:r>
          </w:p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БАБИЧ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Ольга Володимирівна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головний спеціаліст сектору цивільного захисту районної військової адміністрації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ГРИЦЕНКО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Андрій Вікторович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Голованівського районного територіального центру комплектування та соціальної підтримки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ДІКАНОВА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Ірина Миколаївна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  <w:hideMark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завідувач Голованівського районного відділу ДУ «Кіровоградський обласний центр контролю та профілактики </w:t>
            </w:r>
            <w:proofErr w:type="spellStart"/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ДУДАР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Серафимович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відділу районної військової адміністрації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  <w:hideMark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ДУДНИК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Антоніна Анатоліївна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соціального захисту населення районної військової адміністрації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ЗАЛІЗКО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Микола Якович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філії "Новоархангельська ДЕД" </w:t>
            </w:r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ДП "Кіровоградський </w:t>
            </w:r>
            <w:proofErr w:type="spellStart"/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облавтодор</w:t>
            </w:r>
            <w:proofErr w:type="spellEnd"/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КЛИМЕНКО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Олександр Вікторович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економіки, праці та агропромислового розвитку районної військової адміністрації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МЕЛЬНИК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Дмитро Валентинович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філії "Голованівський </w:t>
            </w:r>
            <w:proofErr w:type="spellStart"/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райавтодор</w:t>
            </w:r>
            <w:proofErr w:type="spellEnd"/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" ДП "Кіровоградський </w:t>
            </w:r>
            <w:proofErr w:type="spellStart"/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облавтодор</w:t>
            </w:r>
            <w:proofErr w:type="spellEnd"/>
            <w:r w:rsidRPr="004228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  <w:hideMark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МУЗИКА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Маргарита Сергіївна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 інформаційної роботи та забезпечення діяльності керівництва </w:t>
            </w:r>
            <w:r w:rsidR="00310036"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апарату </w:t>
            </w: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  <w:hideMark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НЕПОТЕНКО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Олег Олександрович 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освіти, охорони здоров'я, культури та спорту районної військової адміністрації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ОЛІЙНИК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Ігор Миколайович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Голованівського районного управління Головного управління Держпродспоживслужби в Кіровоградській області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РОМАНЬКО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Юлія Віталіївна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інфраструктури, містобудування та архітектури, житлово-комунального господарства, екології райвійськадміністрації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СЕРДЮК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Сергій Іванович</w:t>
            </w:r>
          </w:p>
        </w:tc>
        <w:tc>
          <w:tcPr>
            <w:tcW w:w="360" w:type="dxa"/>
            <w:hideMark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  <w:hideMark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Голованівських ЕМ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ПрАТ "Кіровоградобленерго"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СЛЮСАРОВ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Сергій Володимирович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Оникіївського</w:t>
            </w:r>
            <w:proofErr w:type="spellEnd"/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надлісництва</w:t>
            </w:r>
            <w:proofErr w:type="spellEnd"/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філії "Центральний лісовий офіс» ДП «Ліси України»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СУХАЦЬКИЙ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Сергій Вікторович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Гайворонських ЕМ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ПрАТ "Кіровоградобленерго"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ФУДАР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Ігор Олександрович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начальника відділу поліції – начальник відділу взаємодії з громадами Голованівського районного відділу поліції Головного управління Національної поліції в Кіровоградській області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830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ЧЕРВОНІЙ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Сергій Андрійович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Благовіщенських ЕМ 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ПрАТ "Кіровоградобленерго"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24B5" w:rsidRPr="00422830" w:rsidTr="006C73CB">
        <w:tc>
          <w:tcPr>
            <w:tcW w:w="4140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ШЕВЧУК</w:t>
            </w:r>
          </w:p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В'ячеслав Дмитрович</w:t>
            </w:r>
          </w:p>
        </w:tc>
        <w:tc>
          <w:tcPr>
            <w:tcW w:w="360" w:type="dxa"/>
          </w:tcPr>
          <w:p w:rsidR="006924B5" w:rsidRPr="00422830" w:rsidRDefault="006924B5" w:rsidP="006C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39" w:type="dxa"/>
          </w:tcPr>
          <w:p w:rsidR="006924B5" w:rsidRPr="00422830" w:rsidRDefault="006924B5" w:rsidP="006C7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83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Новоархангельських ЕМ ПрАТ "Кіровоградобленерго"</w:t>
            </w:r>
          </w:p>
        </w:tc>
      </w:tr>
    </w:tbl>
    <w:p w:rsidR="006924B5" w:rsidRPr="00422830" w:rsidRDefault="006924B5" w:rsidP="006924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4B5" w:rsidRPr="00422830" w:rsidRDefault="006924B5" w:rsidP="006924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4B5" w:rsidRPr="00422830" w:rsidRDefault="006924B5" w:rsidP="00692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4B5" w:rsidRPr="00422830" w:rsidRDefault="006924B5" w:rsidP="00692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Завідувач сектору цивільного захисту </w:t>
      </w:r>
    </w:p>
    <w:p w:rsidR="006924B5" w:rsidRPr="00422830" w:rsidRDefault="006924B5" w:rsidP="00692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районної військової адміністрації                                          </w:t>
      </w:r>
      <w:r w:rsidR="005F7D92"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Юлія ЛІТВІН</w:t>
      </w:r>
    </w:p>
    <w:p w:rsidR="006924B5" w:rsidRPr="00422830" w:rsidRDefault="006924B5" w:rsidP="00692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3FD" w:rsidRPr="00422830" w:rsidRDefault="00EA53FD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</w:p>
    <w:p w:rsidR="006924B5" w:rsidRPr="00422830" w:rsidRDefault="006924B5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  <w:sectPr w:rsidR="006924B5" w:rsidRPr="00422830" w:rsidSect="006924B5">
          <w:headerReference w:type="default" r:id="rId12"/>
          <w:headerReference w:type="first" r:id="rId13"/>
          <w:pgSz w:w="11906" w:h="16838"/>
          <w:pgMar w:top="1134" w:right="850" w:bottom="568" w:left="1417" w:header="426" w:footer="708" w:gutter="0"/>
          <w:pgNumType w:start="1"/>
          <w:cols w:space="708"/>
          <w:titlePg/>
          <w:docGrid w:linePitch="360"/>
        </w:sectPr>
      </w:pPr>
    </w:p>
    <w:p w:rsidR="006924B5" w:rsidRPr="00422830" w:rsidRDefault="006924B5" w:rsidP="005F7D92">
      <w:pPr>
        <w:spacing w:after="0" w:line="360" w:lineRule="auto"/>
        <w:ind w:left="5670" w:hanging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6924B5" w:rsidRPr="00422830" w:rsidRDefault="006924B5" w:rsidP="005F7D92">
      <w:pPr>
        <w:spacing w:after="0" w:line="240" w:lineRule="auto"/>
        <w:ind w:left="5670" w:hanging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начальника</w:t>
      </w:r>
    </w:p>
    <w:p w:rsidR="006924B5" w:rsidRPr="00422830" w:rsidRDefault="006924B5" w:rsidP="005F7D92">
      <w:pPr>
        <w:spacing w:after="0" w:line="240" w:lineRule="auto"/>
        <w:ind w:left="5670" w:hanging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Голованівської районної</w:t>
      </w:r>
    </w:p>
    <w:p w:rsidR="006924B5" w:rsidRPr="00422830" w:rsidRDefault="006924B5" w:rsidP="005F7D92">
      <w:pPr>
        <w:spacing w:after="0" w:line="240" w:lineRule="auto"/>
        <w:ind w:left="5670" w:hanging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</w:t>
      </w:r>
    </w:p>
    <w:p w:rsidR="006924B5" w:rsidRPr="00422830" w:rsidRDefault="00422830" w:rsidP="005F7D92">
      <w:pPr>
        <w:spacing w:after="0" w:line="240" w:lineRule="auto"/>
        <w:ind w:left="5670" w:hanging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F7D92"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4B5"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березня 2026 року № </w:t>
      </w: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30-р</w:t>
      </w:r>
    </w:p>
    <w:p w:rsidR="005F7D92" w:rsidRPr="00422830" w:rsidRDefault="005F7D92" w:rsidP="00692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D92" w:rsidRPr="00422830" w:rsidRDefault="005F7D92" w:rsidP="00692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4B5" w:rsidRPr="00422830" w:rsidRDefault="00422830" w:rsidP="00422830">
      <w:pPr>
        <w:tabs>
          <w:tab w:val="center" w:pos="4749"/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24B5"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924B5" w:rsidRPr="00422830" w:rsidRDefault="006924B5" w:rsidP="006924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районний штаб з ліквідації наслідків надзвичайних ситуацій</w:t>
      </w:r>
    </w:p>
    <w:p w:rsidR="006924B5" w:rsidRPr="00422830" w:rsidRDefault="006924B5" w:rsidP="006924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924B5" w:rsidRPr="00422830" w:rsidRDefault="006924B5" w:rsidP="006924B5">
      <w:pPr>
        <w:shd w:val="clear" w:color="auto" w:fill="FFFFFF"/>
        <w:spacing w:after="0" w:line="240" w:lineRule="auto"/>
        <w:ind w:right="450" w:firstLine="93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I. Загальні положення</w:t>
      </w:r>
    </w:p>
    <w:p w:rsidR="006924B5" w:rsidRPr="00422830" w:rsidRDefault="006924B5" w:rsidP="006924B5">
      <w:pPr>
        <w:shd w:val="clear" w:color="auto" w:fill="FFFFFF"/>
        <w:spacing w:after="0" w:line="240" w:lineRule="auto"/>
        <w:ind w:right="450" w:firstLine="93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7D92"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Положення визначає завдання, функції та порядок діяльності районного штабу з ліквідації наслідків надзвичайних ситуацій. 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7D92"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Районний штаб з ліквідації наслідків надзвичайних ситуацій </w:t>
      </w: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(далі – Штаб) утворюється для безпосередньої організації і координації аварійно-рятувальних та інших невідкладних робіт з ліквідації наслідків надзвичайної ситуації і є робочим органом керівника робіт з ліквідації наслідків надзвичайної ситуації.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про утворення та ліквідацію Штабу, його кількісний та персональний склад, місце розгортання та строк прибуття залучених до його роботи працівників приймає керівник робіт з ліквідації наслідків надзвичайної ситуації у формі розпорядження.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складу Штабу входять працівники Голованівського районного управління цивільного захисту та превентивної діяльності Головного управління ДСНС України в області, керівники аварійно-рятувальних служб, що беруть участь у ліквідації наслідків надзвичайних ситуацій, керівників територіальних органів міністерств та відомств України в районі, структурних підрозділів районної військової адміністрації, підприємств, установ та організацій (згідно з додатком).</w:t>
      </w: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Штаб безпосередньо взаємодіє з </w:t>
      </w:r>
      <w:proofErr w:type="spellStart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</w:t>
      </w:r>
      <w:proofErr w:type="spellEnd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-координаційним центром Голованівського районного управління цивільного захисту та превентивної діяльності Головного управління ДСНС України в області та 4 ДПРЗ Головного управління ДСНС України.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Робота Штабу в особливий період організовується відповідно до вимог правового режиму особливого періоду. </w:t>
      </w:r>
    </w:p>
    <w:p w:rsidR="005F7D92" w:rsidRPr="00422830" w:rsidRDefault="005F7D92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D92" w:rsidRPr="00422830" w:rsidRDefault="005F7D92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D92" w:rsidRPr="00422830" w:rsidRDefault="005F7D92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6C06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II. Завдання та функції штабу з ліквідації наслідків </w:t>
      </w:r>
    </w:p>
    <w:p w:rsidR="006924B5" w:rsidRPr="00422830" w:rsidRDefault="006924B5" w:rsidP="006C06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надзвичайних ситуацій</w:t>
      </w:r>
    </w:p>
    <w:p w:rsidR="006924B5" w:rsidRPr="00422830" w:rsidRDefault="006924B5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Основними завданнями Штабу є безпосередня організація і координація аварійно-рятувальних та інших невідкладних робіт з ліквідації наслідків надзвичайних ситуацій.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Відповідно до покладеного на нього завдання основними функціями Штабу є: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n27"/>
      <w:bookmarkEnd w:id="2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визначення зони надзвичайної ситуації та зони можливого ураження, кількості і місць перебування в них людей, організація їх рятування та надання їм допомоги, запобігання пошкодженню майна;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8"/>
      <w:bookmarkEnd w:id="3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збирання даних про обстановку в зоні надзвичайної ситуації, їх аналіз та узагальнення, прогнозування масштабів і наслідків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n29"/>
      <w:bookmarkEnd w:id="4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визначення головних напрямів ліквідації наслідків надзвичайної ситуації, розробка оперативних планів заходів з ліквідації наслідків надзвичайної ситуації і здійснення заходів щодо їх реалізації;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30"/>
      <w:bookmarkEnd w:id="5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визначення складу і кількості сил цивільного захисту, необхідних для залучення до ліквідації наслідків надзвичайної ситуації, термінів їх залучення згідно з планами реагування на надзвичайні ситуації, планами взаємодії органів управління та сил цивільного захисту у разі виникнення надзвичайних ситуацій, а також планами локалізації і ліквідації наслідків аварії;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31"/>
      <w:bookmarkEnd w:id="6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підготовка розпоряджень керівника робіт з ліквідації наслідків надзвичайної ситуації щодо ліквідації наслідків надзвичайної ситуації та забезпечення безпеки постраждалих, їх реєстрація в установленому порядку після підписання та доведення до виконавців;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32"/>
      <w:bookmarkEnd w:id="7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забезпечення реалізації розпоряджень керівника робіт з ліквідації наслідків надзвичайної ситуації щодо організації та координації аварійно-рятувальних та інших невідкладних робіт з ліквідації наслідків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33"/>
      <w:bookmarkEnd w:id="8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7) безпосередня організація і координація дій залучених до ліквідації наслідків надзвичайної ситуації сил цивільного захисту, Збройних Сил України та інших військових формувань, органів і підрозділів внутрішніх справ, а також громадських організацій і волонтерів;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34"/>
      <w:bookmarkEnd w:id="9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взаємодія з відповідною спеціальною комісією з ліквідації наслідків надзвичайних ситуацій;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35"/>
      <w:bookmarkEnd w:id="10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ведення обліку робіт, що виконуються силами цивільного захисту під час ліквідації наслідків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n36"/>
      <w:bookmarkEnd w:id="11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ведення обліку загиблих та постраждалих унаслідок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37"/>
      <w:bookmarkEnd w:id="12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організація інформування населення про наслідки та прогноз розвитку надзвичайної ситуації, хід ліквідації її наслідків та правила поведінки в зоні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n38"/>
      <w:bookmarkEnd w:id="13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здійснення інформаційної взаємодії з центрами управління в надзвичайних ситуаціях відповідного рівня;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n39"/>
      <w:bookmarkEnd w:id="14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13) організація матеріально-технічного забезпечення проведення аварійно-рятувальних та інших невідкладних робіт;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n40"/>
      <w:bookmarkEnd w:id="15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14) ведення оперативно-технічної та звітної документації Штабу.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6C06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III. Керівництво роботою районного штабу з ліквідації наслідків надзвичайних ситуацій та організація його діяльності</w:t>
      </w:r>
    </w:p>
    <w:p w:rsidR="006924B5" w:rsidRPr="00422830" w:rsidRDefault="006924B5" w:rsidP="006C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Керівництво роботою Штабу здійснює начальник Штабу. Керівник робіт з ліквідації наслідків надзвичайної ситуації призначає начальника Штабу. Начальник Штабу є заступником керівника робіт з ліквідації наслідків надзвичайної ситуації та виконує обов’язки керівника робіт з ліквідації наслідків надзвичайної ситуації у разі його відсутності. </w:t>
      </w: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Працівники, залучені до роботи у складі Штабу, підпорядковуються начальнику Штабу. 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Начальник Штабу відповідає за: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організацію роботи Штабу 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n47"/>
      <w:bookmarkEnd w:id="16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своєчасну підготовку, організацію виконання, доведення до виконавців та контроль виконання розпоряджень керівника робіт з ліквідації наслідків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n48"/>
      <w:bookmarkEnd w:id="17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безперервну організацію і координацію аварійно-рятувальних та інших невідкладних робіт;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n49"/>
      <w:bookmarkEnd w:id="18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ведення оперативно-технічної та звітної документації Штабу .</w:t>
      </w:r>
    </w:p>
    <w:p w:rsidR="006924B5" w:rsidRPr="00422830" w:rsidRDefault="006924B5" w:rsidP="005F7D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n50"/>
      <w:bookmarkEnd w:id="19"/>
    </w:p>
    <w:p w:rsidR="006924B5" w:rsidRPr="00422830" w:rsidRDefault="006924B5" w:rsidP="005F7D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Начальник Штабу зобов’язаний: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n51"/>
      <w:bookmarkEnd w:id="20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здійснювати керівництво роботою Штабу;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n52"/>
      <w:bookmarkEnd w:id="21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проводити постійний моніторинг оперативної обстановки у зоні надзвичайної ситуації, ходу ліквідації наслідків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n53"/>
      <w:bookmarkEnd w:id="22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вносити пропозиції керівнику робіт з ліквідації наслідків надзвичайної ситуації щодо способів і методів проведення аварійно-рятувальних та інших невідкладних робіт;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n54"/>
      <w:bookmarkEnd w:id="23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організовувати доведення до відома виконавців розпорядження керівника робіт з ліквідації наслідків надзвичайної ситуації та організовувати їх виконання.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4. Штаб розгортається в районі виникнення надзвичайної ситуації або в іншому місці, визначеному керівником робіт з ліквідації наслідків надзвичайної ситуації, і працює у цілодобовому режимі позмінно.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Залежно від рівня надзвичайної ситуації, обсягу аварійно-рятувальних та інших невідкладних робіт з ліквідації наслідків надзвичайної ситуації за рішенням начальника Штабу у складі Штабу можуть </w:t>
      </w:r>
      <w:proofErr w:type="spellStart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утворюватись</w:t>
      </w:r>
      <w:proofErr w:type="spellEnd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робочі групи: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n57"/>
      <w:bookmarkEnd w:id="24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аналізу ситуації і підготовки даних - для збору і аналізу інформації про обстановку в зоні надзвичайної ситуації, ведення робочої карти (схеми) зони надзвичайної ситуації, обліку залучених сил і засобів, підготовки оперативної документації;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n58"/>
      <w:bookmarkEnd w:id="25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безпосереднього реагування - для управління і координації дій залучених сил і засобів безпосередньо у місці проведення аварійно-рятувальних та інших невідкладних робіт, розстановки сил на вирішальних та інших головних напрямах ліквідації наслідків надзвичайної ситуації та керівництва роботами у зоні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n59"/>
      <w:bookmarkEnd w:id="26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організаційна група - для організації і підготовки засідань Штабу, спеціальної комісії з ліквідації наслідків надзвичайних ситуацій, підготовки і реєстрації розпоряджень керівника робіт з ліквідації наслідків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n60"/>
      <w:bookmarkEnd w:id="27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управління резервом сил - для розстановки та обліку сил і засобів цивільного захисту, що додатково залучаються до ліквідації наслідків надзвичайної ситуації, підготовки пропозицій начальнику Штабу щодо їх застосування під час ліквідації наслідків надзвичайної ситуації;</w:t>
      </w: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n61"/>
      <w:bookmarkStart w:id="29" w:name="n62"/>
      <w:bookmarkEnd w:id="28"/>
      <w:bookmarkEnd w:id="29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представників органів влади, установ та організацій - для координації і обліку залучених сил і засобів, доведення рішень керівника робіт з ліквідації наслідків надзвичайної ситуації, контролю за проведенням аварійно-рятувальних та інших невідкладних робіт і подання звітних матеріалів до групи аналізу ситуації і підготовки даних;</w:t>
      </w: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n63"/>
      <w:bookmarkEnd w:id="30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матеріально-технічного забезпечення - для організації матеріально-технічного забезпечення проведення аварійно-рятувальних та інших невідкладних робіт, у тому числі з урахуванням використання матеріальних резервів для ліквідації наслідків надзвичайних ситуацій органів влади та суб’єктів господарювання;</w:t>
      </w: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n64"/>
      <w:bookmarkEnd w:id="31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організації зв’язку - для організації зв’язку в зоні надзвичайної ситуації із взаємодіючими службами цивільного захисту, органами виконавчої влади та органами місцевого самоврядування і керівництвом Голованівського районного управління цивільного захисту та превентивної діяльності Головного управління ДСНС України в області, забезпечення функціонування засобів телекомунікації та інформатизації Штабу, а також офісної техніки;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взаємодії з населенням та засобами масової інформації - для роботи зі зверненнями громадян та інформування населення через засоби масової інформації про обстановку в зоні надзвичайної ситуації, хід ліквідації наслідків надзвичайної ситуації, прогноз розвитку надзвичайної ситуації та правила поведінки в зоні надзвичайної ситуації;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n65"/>
      <w:bookmarkEnd w:id="32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9) інші робочі групи.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Органи влади, установи та організації завчасно визначають представників та експертів, які залучатимуться до роботи у складі Штабу, та організовують їх підготовку шляхом проведення з ними відповідних занять та тренувань.</w:t>
      </w:r>
    </w:p>
    <w:p w:rsidR="006924B5" w:rsidRPr="00422830" w:rsidRDefault="006924B5" w:rsidP="005F7D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n67"/>
      <w:bookmarkEnd w:id="33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Штаб має право одержувати від органів виконавчої влади та органів місцевого самоврядування, підприємств, установ та організацій документи та повну і достовірну інформацію щодо причин виникнення надзвичайної ситуації, наслідків, спричинених надзвичайною ситуацією, та заходів, які вживалися для її ліквідації.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n68"/>
      <w:bookmarkEnd w:id="34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8. Штаб веде оперативно-технічну та звітну документацію з урахуванням оперативної обстановки у зоні надзвичайної ситуації та ходу ліквідації наслідків надзвичайної ситуації.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n69"/>
      <w:bookmarkEnd w:id="35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Після ліквідації наслідків надзвичайної ситуації Штаб узагальнює документи та формує архівну справу у двох примірниках, а також готує проект звіту про прийняті рішення і перебіг подій під час ліквідації наслідків надзвичайної ситуації для подальшого його подання керівником робіт з ліквідації наслідків надзвичайної ситуації керівнику районної ланки територіальної підсистеми єдиної державної системи цивільного захисту  Голованівського району Кіровоградської області.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n70"/>
      <w:bookmarkEnd w:id="36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Діяльність Штабу припиняється після завершення виконання покладених на нього завдань на підставі рішення керівника робіт з ліквідації наслідків надзвичайної ситуації про ліквідацію Штабу.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6C06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37" w:name="n71"/>
      <w:bookmarkStart w:id="38" w:name="n72"/>
      <w:bookmarkEnd w:id="37"/>
      <w:bookmarkEnd w:id="38"/>
      <w:r w:rsidRPr="00422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IV. Фінансове та матеріально-технічне забезпечення роботи районного штабу з ліквідації наслідків надзвичайної ситуації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особами, включеними до складу Штабу, на час виконання покладених на них обов’язків зберігається заробітна плата (грошове забезпечення) за основним місцем роботи.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n73"/>
      <w:bookmarkEnd w:id="39"/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Матеріально-технічне та фінансове забезпечення роботи Штабу здійснюється відповідно до чинного законодавства.</w:t>
      </w: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n74"/>
      <w:bookmarkEnd w:id="40"/>
      <w:r w:rsidRPr="00422830">
        <w:rPr>
          <w:rFonts w:ascii="Times New Roman" w:eastAsia="Times New Roman" w:hAnsi="Times New Roman" w:cs="Times New Roman"/>
          <w:sz w:val="28"/>
          <w:szCs w:val="28"/>
          <w:lang w:eastAsia="ru-RU"/>
        </w:rPr>
        <w:t>3. Штаб забезпечується комплектом оперативно-технічної документації, нормативно-правовими актами з питань організації реагування на надзвичайні ситуації, засобами зв’язку та оргтехнікою.</w:t>
      </w:r>
    </w:p>
    <w:p w:rsidR="006924B5" w:rsidRPr="00422830" w:rsidRDefault="006924B5" w:rsidP="005F7D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4B5" w:rsidRPr="00422830" w:rsidRDefault="006924B5" w:rsidP="005F7D92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22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</w:t>
      </w:r>
    </w:p>
    <w:p w:rsidR="006924B5" w:rsidRPr="00422830" w:rsidRDefault="006924B5" w:rsidP="005F7D92">
      <w:pPr>
        <w:spacing w:after="0" w:line="240" w:lineRule="auto"/>
        <w:ind w:firstLine="567"/>
      </w:pPr>
    </w:p>
    <w:sectPr w:rsidR="006924B5" w:rsidRPr="00422830" w:rsidSect="005F7D92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F4" w:rsidRDefault="003C12F4" w:rsidP="00941CB4">
      <w:pPr>
        <w:spacing w:after="0" w:line="240" w:lineRule="auto"/>
      </w:pPr>
      <w:r>
        <w:separator/>
      </w:r>
    </w:p>
  </w:endnote>
  <w:endnote w:type="continuationSeparator" w:id="0">
    <w:p w:rsidR="003C12F4" w:rsidRDefault="003C12F4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C7" w:rsidRDefault="00074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F4" w:rsidRDefault="003C12F4" w:rsidP="00941CB4">
      <w:pPr>
        <w:spacing w:after="0" w:line="240" w:lineRule="auto"/>
      </w:pPr>
      <w:r>
        <w:separator/>
      </w:r>
    </w:p>
  </w:footnote>
  <w:footnote w:type="continuationSeparator" w:id="0">
    <w:p w:rsidR="003C12F4" w:rsidRDefault="003C12F4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449D22BA" wp14:editId="5B4A0672">
          <wp:extent cx="432000" cy="601393"/>
          <wp:effectExtent l="0" t="0" r="635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24420">
      <w:rPr>
        <w:rFonts w:ascii="Times New Roman" w:eastAsia="Calibri" w:hAnsi="Times New Roman" w:cs="Times New Roman"/>
        <w:b/>
        <w:sz w:val="28"/>
        <w:szCs w:val="28"/>
      </w:rPr>
      <w:t>23</w:t>
    </w:r>
    <w:r w:rsidR="00434174" w:rsidRPr="00073EB0">
      <w:rPr>
        <w:rFonts w:ascii="Times New Roman" w:eastAsia="Calibri" w:hAnsi="Times New Roman" w:cs="Times New Roman"/>
        <w:b/>
        <w:sz w:val="28"/>
        <w:szCs w:val="28"/>
        <w:lang w:val="ru-RU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EA53FD">
      <w:rPr>
        <w:rFonts w:ascii="Times New Roman" w:eastAsia="Calibri" w:hAnsi="Times New Roman" w:cs="Times New Roman"/>
        <w:b/>
        <w:sz w:val="28"/>
        <w:szCs w:val="28"/>
        <w:u w:val="single"/>
      </w:rPr>
      <w:t>березня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C24420">
      <w:rPr>
        <w:rFonts w:ascii="Times New Roman" w:eastAsia="Calibri" w:hAnsi="Times New Roman" w:cs="Times New Roman"/>
        <w:b/>
        <w:sz w:val="28"/>
        <w:szCs w:val="28"/>
        <w:u w:val="single"/>
      </w:rPr>
      <w:t>30-р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209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749C7" w:rsidRPr="000749C7" w:rsidRDefault="000749C7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0749C7">
          <w:rPr>
            <w:rFonts w:ascii="Times New Roman" w:hAnsi="Times New Roman" w:cs="Times New Roman"/>
            <w:sz w:val="28"/>
          </w:rPr>
          <w:fldChar w:fldCharType="begin"/>
        </w:r>
        <w:r w:rsidRPr="000749C7">
          <w:rPr>
            <w:rFonts w:ascii="Times New Roman" w:hAnsi="Times New Roman" w:cs="Times New Roman"/>
            <w:sz w:val="28"/>
          </w:rPr>
          <w:instrText>PAGE   \* MERGEFORMAT</w:instrText>
        </w:r>
        <w:r w:rsidRPr="000749C7">
          <w:rPr>
            <w:rFonts w:ascii="Times New Roman" w:hAnsi="Times New Roman" w:cs="Times New Roman"/>
            <w:sz w:val="28"/>
          </w:rPr>
          <w:fldChar w:fldCharType="separate"/>
        </w:r>
        <w:r w:rsidR="00EE1258">
          <w:rPr>
            <w:rFonts w:ascii="Times New Roman" w:hAnsi="Times New Roman" w:cs="Times New Roman"/>
            <w:noProof/>
            <w:sz w:val="28"/>
          </w:rPr>
          <w:t>2</w:t>
        </w:r>
        <w:r w:rsidRPr="000749C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749C7" w:rsidRPr="000749C7" w:rsidRDefault="000749C7" w:rsidP="000749C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035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C1BDE" w:rsidRPr="008C1BDE" w:rsidRDefault="008C1BD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1BDE">
          <w:rPr>
            <w:rFonts w:ascii="Times New Roman" w:hAnsi="Times New Roman" w:cs="Times New Roman"/>
            <w:sz w:val="28"/>
          </w:rPr>
          <w:fldChar w:fldCharType="begin"/>
        </w:r>
        <w:r w:rsidRPr="008C1BDE">
          <w:rPr>
            <w:rFonts w:ascii="Times New Roman" w:hAnsi="Times New Roman" w:cs="Times New Roman"/>
            <w:sz w:val="28"/>
          </w:rPr>
          <w:instrText>PAGE   \* MERGEFORMAT</w:instrText>
        </w:r>
        <w:r w:rsidRPr="008C1BDE">
          <w:rPr>
            <w:rFonts w:ascii="Times New Roman" w:hAnsi="Times New Roman" w:cs="Times New Roman"/>
            <w:sz w:val="28"/>
          </w:rPr>
          <w:fldChar w:fldCharType="separate"/>
        </w:r>
        <w:r w:rsidR="00EE1258">
          <w:rPr>
            <w:rFonts w:ascii="Times New Roman" w:hAnsi="Times New Roman" w:cs="Times New Roman"/>
            <w:noProof/>
            <w:sz w:val="28"/>
          </w:rPr>
          <w:t>5</w:t>
        </w:r>
        <w:r w:rsidRPr="008C1BD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1BDE" w:rsidRPr="008C1BDE" w:rsidRDefault="008C1BDE" w:rsidP="008C1BD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B5" w:rsidRDefault="006924B5">
    <w:pPr>
      <w:pStyle w:val="a3"/>
      <w:jc w:val="center"/>
    </w:pPr>
  </w:p>
  <w:p w:rsidR="0025492F" w:rsidRPr="00761EC2" w:rsidRDefault="0025492F" w:rsidP="0025492F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"/>
  </w:num>
  <w:num w:numId="8">
    <w:abstractNumId w:val="21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8"/>
  </w:num>
  <w:num w:numId="18">
    <w:abstractNumId w:val="18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6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15A3"/>
    <w:rsid w:val="000334D9"/>
    <w:rsid w:val="000336F9"/>
    <w:rsid w:val="00034F34"/>
    <w:rsid w:val="0003544C"/>
    <w:rsid w:val="00035D2E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3EB0"/>
    <w:rsid w:val="000746DB"/>
    <w:rsid w:val="000749C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18F9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1D52"/>
    <w:rsid w:val="002153CE"/>
    <w:rsid w:val="002253FD"/>
    <w:rsid w:val="0023033E"/>
    <w:rsid w:val="00232A30"/>
    <w:rsid w:val="00233E94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0036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2F4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E4631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263B"/>
    <w:rsid w:val="004145CF"/>
    <w:rsid w:val="0041621D"/>
    <w:rsid w:val="00422830"/>
    <w:rsid w:val="00424190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80474"/>
    <w:rsid w:val="0048273C"/>
    <w:rsid w:val="00483433"/>
    <w:rsid w:val="004853CE"/>
    <w:rsid w:val="00486B22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5F7D9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24B5"/>
    <w:rsid w:val="00697081"/>
    <w:rsid w:val="006973F1"/>
    <w:rsid w:val="006978F4"/>
    <w:rsid w:val="006A1FFE"/>
    <w:rsid w:val="006A65CC"/>
    <w:rsid w:val="006B2C5B"/>
    <w:rsid w:val="006B5409"/>
    <w:rsid w:val="006B6521"/>
    <w:rsid w:val="006B65AD"/>
    <w:rsid w:val="006B6C21"/>
    <w:rsid w:val="006C06E0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C26D4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2C5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0F0F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15EF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7BF"/>
    <w:rsid w:val="00AA4E87"/>
    <w:rsid w:val="00AA7A03"/>
    <w:rsid w:val="00AB0251"/>
    <w:rsid w:val="00AB0C30"/>
    <w:rsid w:val="00AB3907"/>
    <w:rsid w:val="00AC0519"/>
    <w:rsid w:val="00AC0A8C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70CEB"/>
    <w:rsid w:val="00B71D4F"/>
    <w:rsid w:val="00B72E87"/>
    <w:rsid w:val="00B76710"/>
    <w:rsid w:val="00B8006B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3201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3810"/>
    <w:rsid w:val="00BD3C91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3BC1"/>
    <w:rsid w:val="00C24420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B17D5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417B"/>
    <w:rsid w:val="00DB0F24"/>
    <w:rsid w:val="00DB4232"/>
    <w:rsid w:val="00DB6EA1"/>
    <w:rsid w:val="00DC0F24"/>
    <w:rsid w:val="00DC5B30"/>
    <w:rsid w:val="00DD1B0C"/>
    <w:rsid w:val="00DD495A"/>
    <w:rsid w:val="00DD7709"/>
    <w:rsid w:val="00DE454B"/>
    <w:rsid w:val="00DF1F90"/>
    <w:rsid w:val="00DF1FA3"/>
    <w:rsid w:val="00DF2C0D"/>
    <w:rsid w:val="00DF34A3"/>
    <w:rsid w:val="00DF4D8D"/>
    <w:rsid w:val="00DF6721"/>
    <w:rsid w:val="00DF6AC9"/>
    <w:rsid w:val="00DF71DA"/>
    <w:rsid w:val="00E04BEA"/>
    <w:rsid w:val="00E050B4"/>
    <w:rsid w:val="00E0770E"/>
    <w:rsid w:val="00E07E7E"/>
    <w:rsid w:val="00E12FFE"/>
    <w:rsid w:val="00E15E18"/>
    <w:rsid w:val="00E1609F"/>
    <w:rsid w:val="00E27D23"/>
    <w:rsid w:val="00E350E1"/>
    <w:rsid w:val="00E35B5F"/>
    <w:rsid w:val="00E42CE5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A53FD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1258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15D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BA888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AD72-99E5-4FEE-BCEF-780D098A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10194</Words>
  <Characters>5811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22</cp:revision>
  <cp:lastPrinted>2026-03-25T11:26:00Z</cp:lastPrinted>
  <dcterms:created xsi:type="dcterms:W3CDTF">2026-03-23T14:00:00Z</dcterms:created>
  <dcterms:modified xsi:type="dcterms:W3CDTF">2026-03-25T11:26:00Z</dcterms:modified>
</cp:coreProperties>
</file>