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4F0" w:rsidRPr="00831968" w:rsidRDefault="009314F0" w:rsidP="009314F0">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25</w:t>
      </w:r>
      <w:r>
        <w:rPr>
          <w:rFonts w:ascii="Times New Roman" w:eastAsia="Calibri" w:hAnsi="Times New Roman" w:cs="Times New Roman"/>
          <w:b/>
          <w:sz w:val="28"/>
          <w:szCs w:val="28"/>
        </w:rPr>
        <w:t xml:space="preserve">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 xml:space="preserve">березня  </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61-р</w:t>
      </w:r>
    </w:p>
    <w:p w:rsidR="009314F0" w:rsidRPr="002636B6" w:rsidRDefault="009314F0" w:rsidP="009314F0">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ED65EF" w:rsidRPr="00D33648" w:rsidRDefault="00ED65EF" w:rsidP="00167B33">
      <w:pPr>
        <w:tabs>
          <w:tab w:val="left" w:pos="993"/>
        </w:tabs>
        <w:spacing w:after="0" w:line="240" w:lineRule="auto"/>
        <w:ind w:firstLine="567"/>
        <w:jc w:val="both"/>
        <w:rPr>
          <w:rFonts w:ascii="Times New Roman" w:eastAsia="Calibri" w:hAnsi="Times New Roman" w:cs="Times New Roman"/>
          <w:sz w:val="24"/>
          <w:szCs w:val="28"/>
        </w:rPr>
      </w:pPr>
    </w:p>
    <w:p w:rsidR="00F87AA1" w:rsidRPr="00D33648" w:rsidRDefault="00F87AA1" w:rsidP="00167B33">
      <w:pPr>
        <w:tabs>
          <w:tab w:val="left" w:pos="993"/>
        </w:tabs>
        <w:spacing w:after="0" w:line="240" w:lineRule="auto"/>
        <w:ind w:firstLine="567"/>
        <w:jc w:val="both"/>
        <w:rPr>
          <w:rFonts w:ascii="Times New Roman" w:eastAsia="Calibri" w:hAnsi="Times New Roman" w:cs="Times New Roman"/>
          <w:sz w:val="24"/>
          <w:szCs w:val="28"/>
        </w:rPr>
      </w:pPr>
    </w:p>
    <w:p w:rsidR="00592D43" w:rsidRDefault="00592D43" w:rsidP="00592D43">
      <w:pPr>
        <w:tabs>
          <w:tab w:val="left" w:pos="4820"/>
          <w:tab w:val="left" w:pos="4962"/>
        </w:tabs>
        <w:spacing w:after="0" w:line="240" w:lineRule="auto"/>
        <w:jc w:val="center"/>
        <w:rPr>
          <w:rFonts w:ascii="Times New Roman" w:hAnsi="Times New Roman" w:cs="Times New Roman"/>
          <w:b/>
          <w:sz w:val="28"/>
          <w:szCs w:val="28"/>
        </w:rPr>
      </w:pPr>
      <w:r w:rsidRPr="00BC48EC">
        <w:rPr>
          <w:rFonts w:ascii="Times New Roman" w:hAnsi="Times New Roman" w:cs="Times New Roman"/>
          <w:b/>
          <w:sz w:val="28"/>
          <w:szCs w:val="28"/>
        </w:rPr>
        <w:t xml:space="preserve">Про </w:t>
      </w:r>
      <w:r>
        <w:rPr>
          <w:rFonts w:ascii="Times New Roman" w:hAnsi="Times New Roman" w:cs="Times New Roman"/>
          <w:b/>
          <w:sz w:val="28"/>
          <w:szCs w:val="28"/>
        </w:rPr>
        <w:t xml:space="preserve">створення </w:t>
      </w:r>
      <w:r w:rsidR="00203D8F">
        <w:rPr>
          <w:rFonts w:ascii="Times New Roman" w:hAnsi="Times New Roman" w:cs="Times New Roman"/>
          <w:b/>
          <w:sz w:val="28"/>
          <w:szCs w:val="28"/>
        </w:rPr>
        <w:t xml:space="preserve">Тимчасової </w:t>
      </w:r>
      <w:r>
        <w:rPr>
          <w:rFonts w:ascii="Times New Roman" w:hAnsi="Times New Roman" w:cs="Times New Roman"/>
          <w:b/>
          <w:sz w:val="28"/>
          <w:szCs w:val="28"/>
        </w:rPr>
        <w:t xml:space="preserve">робочої групи по моніторингу </w:t>
      </w:r>
    </w:p>
    <w:p w:rsidR="00592D43" w:rsidRDefault="00592D43" w:rsidP="00592D43">
      <w:pPr>
        <w:tabs>
          <w:tab w:val="left" w:pos="4820"/>
          <w:tab w:val="left" w:pos="496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відповідності надавачів соціальних послуг державного, комунального </w:t>
      </w:r>
    </w:p>
    <w:p w:rsidR="00592D43" w:rsidRDefault="00592D43" w:rsidP="00592D43">
      <w:pPr>
        <w:tabs>
          <w:tab w:val="left" w:pos="4820"/>
          <w:tab w:val="left" w:pos="496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та недержавного секторів, критеріям діяльності надавачів </w:t>
      </w:r>
    </w:p>
    <w:p w:rsidR="00592D43" w:rsidRPr="00BC48EC" w:rsidRDefault="00592D43" w:rsidP="00592D43">
      <w:pPr>
        <w:tabs>
          <w:tab w:val="left" w:pos="4820"/>
          <w:tab w:val="left" w:pos="4962"/>
        </w:tabs>
        <w:spacing w:after="0" w:line="240" w:lineRule="auto"/>
        <w:jc w:val="center"/>
        <w:rPr>
          <w:rFonts w:ascii="Times New Roman" w:hAnsi="Times New Roman" w:cs="Times New Roman"/>
          <w:b/>
          <w:color w:val="000000"/>
          <w:sz w:val="28"/>
          <w:szCs w:val="28"/>
          <w:lang w:eastAsia="uk-UA"/>
        </w:rPr>
      </w:pPr>
      <w:r>
        <w:rPr>
          <w:rFonts w:ascii="Times New Roman" w:hAnsi="Times New Roman" w:cs="Times New Roman"/>
          <w:b/>
          <w:sz w:val="28"/>
          <w:szCs w:val="28"/>
        </w:rPr>
        <w:t>соціальних послуг</w:t>
      </w:r>
    </w:p>
    <w:p w:rsidR="00592D43" w:rsidRPr="00E70978" w:rsidRDefault="00592D43" w:rsidP="00592D43">
      <w:pPr>
        <w:spacing w:after="0" w:line="240" w:lineRule="auto"/>
        <w:rPr>
          <w:rFonts w:ascii="Times New Roman" w:hAnsi="Times New Roman" w:cs="Times New Roman"/>
          <w:sz w:val="24"/>
          <w:szCs w:val="28"/>
        </w:rPr>
      </w:pPr>
    </w:p>
    <w:p w:rsidR="00592D43" w:rsidRPr="00E70978" w:rsidRDefault="00592D43" w:rsidP="00592D43">
      <w:pPr>
        <w:spacing w:after="0" w:line="240" w:lineRule="auto"/>
        <w:rPr>
          <w:rFonts w:ascii="Times New Roman" w:hAnsi="Times New Roman" w:cs="Times New Roman"/>
          <w:sz w:val="24"/>
          <w:szCs w:val="28"/>
        </w:rPr>
      </w:pPr>
    </w:p>
    <w:p w:rsidR="00592D43" w:rsidRDefault="00592D43" w:rsidP="00592D43">
      <w:pPr>
        <w:spacing w:after="0" w:line="240" w:lineRule="auto"/>
        <w:ind w:firstLine="567"/>
        <w:jc w:val="both"/>
        <w:rPr>
          <w:rFonts w:ascii="Times New Roman" w:hAnsi="Times New Roman" w:cs="Times New Roman"/>
          <w:sz w:val="28"/>
          <w:szCs w:val="28"/>
        </w:rPr>
      </w:pPr>
      <w:r w:rsidRPr="00BF0009">
        <w:rPr>
          <w:rFonts w:ascii="Times New Roman" w:hAnsi="Times New Roman" w:cs="Times New Roman"/>
          <w:sz w:val="28"/>
          <w:szCs w:val="28"/>
        </w:rPr>
        <w:t xml:space="preserve">Відповідно до </w:t>
      </w:r>
      <w:r>
        <w:rPr>
          <w:rFonts w:ascii="Times New Roman" w:hAnsi="Times New Roman" w:cs="Times New Roman"/>
          <w:sz w:val="28"/>
          <w:szCs w:val="28"/>
        </w:rPr>
        <w:t>частини першої статті 39 Закону</w:t>
      </w:r>
      <w:r w:rsidRPr="00BF0009">
        <w:rPr>
          <w:rFonts w:ascii="Times New Roman" w:hAnsi="Times New Roman" w:cs="Times New Roman"/>
          <w:sz w:val="28"/>
          <w:szCs w:val="28"/>
        </w:rPr>
        <w:t xml:space="preserve"> України «Про місцеві державні адміністрації»</w:t>
      </w:r>
      <w:r>
        <w:rPr>
          <w:rFonts w:ascii="Times New Roman" w:hAnsi="Times New Roman" w:cs="Times New Roman"/>
          <w:sz w:val="28"/>
          <w:szCs w:val="28"/>
        </w:rPr>
        <w:t>, Закону України «Про соціальні послуги», статті 15 Закону України «Про правовий режим воєнного стану», постанови Кабінету Міністрів України від 03.03.2020 року №185 «Про затвердження критеріїв діяльності надавачів соціальних послуг», на виконання доручення начальника Кіровоградської обласної військової адміністрації від 12 березня 2025 року №01-26/35/0.1 та з метою проведення моніторингу відповідності надавачів соціальних послуг державного, комунального та недержавного секторів (окрім фізичних осіб, які надають соціальні послуги з догляду без здійснення підприємницької діяльності), встановленим критеріям діяльності надавачів соціальних послуг</w:t>
      </w:r>
      <w:r w:rsidRPr="00BF0009">
        <w:rPr>
          <w:rFonts w:ascii="Times New Roman" w:hAnsi="Times New Roman" w:cs="Times New Roman"/>
          <w:sz w:val="28"/>
          <w:szCs w:val="28"/>
        </w:rPr>
        <w:t>:</w:t>
      </w:r>
    </w:p>
    <w:p w:rsidR="00592D43" w:rsidRDefault="00592D43" w:rsidP="00592D43">
      <w:pPr>
        <w:spacing w:after="0" w:line="240" w:lineRule="auto"/>
        <w:ind w:firstLine="567"/>
        <w:jc w:val="both"/>
        <w:rPr>
          <w:rFonts w:ascii="Times New Roman" w:hAnsi="Times New Roman" w:cs="Times New Roman"/>
          <w:sz w:val="28"/>
          <w:szCs w:val="28"/>
        </w:rPr>
      </w:pPr>
    </w:p>
    <w:p w:rsidR="00592D43" w:rsidRDefault="00592D43" w:rsidP="00E709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Створити Тимчасову робочу групу по моніторингу відповідності надавачів соціальних послуг критеріям діяльності надавачів соціальних послуг у територіальних громадах району та затвердити її склад</w:t>
      </w:r>
      <w:r w:rsidRPr="00DD210E">
        <w:rPr>
          <w:rFonts w:ascii="Times New Roman" w:hAnsi="Times New Roman" w:cs="Times New Roman"/>
          <w:sz w:val="28"/>
          <w:szCs w:val="28"/>
        </w:rPr>
        <w:t xml:space="preserve"> </w:t>
      </w:r>
      <w:r>
        <w:rPr>
          <w:rFonts w:ascii="Times New Roman" w:hAnsi="Times New Roman" w:cs="Times New Roman"/>
          <w:sz w:val="28"/>
          <w:szCs w:val="28"/>
        </w:rPr>
        <w:t>згідно з додатком.</w:t>
      </w:r>
    </w:p>
    <w:p w:rsidR="00592D43" w:rsidRDefault="00592D43" w:rsidP="00E70978">
      <w:pPr>
        <w:spacing w:after="0" w:line="240" w:lineRule="auto"/>
        <w:ind w:firstLine="567"/>
        <w:jc w:val="both"/>
        <w:rPr>
          <w:rFonts w:ascii="Times New Roman" w:hAnsi="Times New Roman" w:cs="Times New Roman"/>
          <w:sz w:val="28"/>
          <w:szCs w:val="28"/>
        </w:rPr>
      </w:pPr>
    </w:p>
    <w:p w:rsidR="00EB13EF" w:rsidRDefault="00592D43" w:rsidP="00592D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Тимчасовій робочій групі до 01 квітня 2025 року провести моніторинг діяльності надавачів соціальних послуг, які функціонують на території Голованівського району і внесені до Реєстру надавачів та отримувачів соціальних послуг, дотримання законодавства під час надання соціальних послуг, правил пожежної безпеки, відповідного дотримання державних будівельних норм, державних санітарних норм, доступності об’єктів для мало мобільних груп населення, наявності кваліфікованого персоналу, матеріально-технічної бази, забезпечення якісного надання соціальних послуг державного, комунального та недержавного секторів та подати матеріали до управління соціального захисту населення районної військової адміністрації. Вивчити питання щодо створення умов для забезпечення прав отримувачів соціальних послуг, якісного надання соціальних послуг, спрямованих на профілактику складних життєвих обставин, подолання або мінімізація їх негативних</w:t>
      </w:r>
      <w:r w:rsidR="00E70978">
        <w:rPr>
          <w:rFonts w:ascii="Times New Roman" w:hAnsi="Times New Roman" w:cs="Times New Roman"/>
          <w:sz w:val="28"/>
          <w:szCs w:val="28"/>
        </w:rPr>
        <w:t xml:space="preserve"> наслідків особам/сім’ям, які перебувають у складних життєвих обставинах.</w:t>
      </w:r>
    </w:p>
    <w:p w:rsidR="00EB13EF" w:rsidRDefault="00EB13EF" w:rsidP="00592D43">
      <w:pPr>
        <w:spacing w:after="0" w:line="240" w:lineRule="auto"/>
        <w:ind w:firstLine="567"/>
        <w:jc w:val="both"/>
        <w:rPr>
          <w:rFonts w:ascii="Times New Roman" w:hAnsi="Times New Roman" w:cs="Times New Roman"/>
          <w:sz w:val="28"/>
          <w:szCs w:val="28"/>
        </w:rPr>
      </w:pPr>
    </w:p>
    <w:p w:rsidR="00592D43" w:rsidRDefault="00592D43" w:rsidP="00592D43">
      <w:pPr>
        <w:spacing w:after="0" w:line="240" w:lineRule="auto"/>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3.</w:t>
      </w:r>
      <w:r w:rsidR="0077583A">
        <w:rPr>
          <w:rFonts w:ascii="Times New Roman" w:hAnsi="Times New Roman" w:cs="Times New Roman"/>
          <w:sz w:val="28"/>
          <w:szCs w:val="28"/>
        </w:rPr>
        <w:t> </w:t>
      </w:r>
      <w:r>
        <w:rPr>
          <w:rFonts w:ascii="Times New Roman" w:hAnsi="Times New Roman" w:cs="Times New Roman"/>
          <w:sz w:val="28"/>
          <w:szCs w:val="28"/>
        </w:rPr>
        <w:t>Управлінню соціального захисту населення районної військової адміністрації опрацювати результати моніторингу та подати узагальнені матеріали до департаменту соціального захисту населення обласної військової адміністрації.</w:t>
      </w:r>
    </w:p>
    <w:p w:rsidR="0077583A" w:rsidRDefault="0077583A" w:rsidP="00592D43">
      <w:pPr>
        <w:spacing w:after="0" w:line="240" w:lineRule="auto"/>
        <w:ind w:firstLine="567"/>
        <w:jc w:val="both"/>
        <w:rPr>
          <w:rFonts w:ascii="Times New Roman" w:hAnsi="Times New Roman" w:cs="Times New Roman"/>
          <w:sz w:val="28"/>
          <w:szCs w:val="28"/>
        </w:rPr>
      </w:pPr>
    </w:p>
    <w:p w:rsidR="00592D43" w:rsidRDefault="00592D43" w:rsidP="00592D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77583A">
        <w:rPr>
          <w:rFonts w:ascii="Times New Roman" w:hAnsi="Times New Roman" w:cs="Times New Roman"/>
          <w:sz w:val="28"/>
          <w:szCs w:val="28"/>
        </w:rPr>
        <w:t> </w:t>
      </w:r>
      <w:r>
        <w:rPr>
          <w:rFonts w:ascii="Times New Roman" w:hAnsi="Times New Roman" w:cs="Times New Roman"/>
          <w:sz w:val="28"/>
          <w:szCs w:val="28"/>
        </w:rPr>
        <w:t xml:space="preserve">За результатами проведеного моніторингу провести роз’яснювальну роботу з надавачами соціальних послуг щодо усунення виявлених недоліків та приведення надання соціальних послуг у відповідність до державних стандартів. </w:t>
      </w:r>
    </w:p>
    <w:p w:rsidR="0077583A" w:rsidRDefault="0077583A" w:rsidP="00592D43">
      <w:pPr>
        <w:spacing w:after="0" w:line="240" w:lineRule="auto"/>
        <w:ind w:firstLine="567"/>
        <w:jc w:val="both"/>
        <w:rPr>
          <w:rFonts w:ascii="Times New Roman" w:hAnsi="Times New Roman" w:cs="Times New Roman"/>
          <w:sz w:val="28"/>
          <w:szCs w:val="28"/>
        </w:rPr>
      </w:pPr>
    </w:p>
    <w:p w:rsidR="00592D43" w:rsidRDefault="00592D43" w:rsidP="00592D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A23FED">
        <w:rPr>
          <w:rFonts w:ascii="Times New Roman" w:hAnsi="Times New Roman" w:cs="Times New Roman"/>
          <w:sz w:val="28"/>
          <w:szCs w:val="28"/>
        </w:rPr>
        <w:t>.</w:t>
      </w:r>
      <w:r w:rsidR="00D33648">
        <w:rPr>
          <w:rFonts w:ascii="Times New Roman" w:hAnsi="Times New Roman" w:cs="Times New Roman"/>
          <w:sz w:val="28"/>
          <w:szCs w:val="28"/>
        </w:rPr>
        <w:t> </w:t>
      </w:r>
      <w:r w:rsidRPr="00A23FED">
        <w:rPr>
          <w:rFonts w:ascii="Times New Roman" w:hAnsi="Times New Roman" w:cs="Times New Roman"/>
          <w:sz w:val="28"/>
          <w:szCs w:val="28"/>
        </w:rPr>
        <w:t xml:space="preserve">Відділу організаційної роботи та комунікацій з громадськістю апарату районної </w:t>
      </w:r>
      <w:r>
        <w:rPr>
          <w:rFonts w:ascii="Times New Roman" w:hAnsi="Times New Roman" w:cs="Times New Roman"/>
          <w:sz w:val="28"/>
          <w:szCs w:val="28"/>
        </w:rPr>
        <w:t>військової</w:t>
      </w:r>
      <w:r w:rsidRPr="00A23FED">
        <w:rPr>
          <w:rFonts w:ascii="Times New Roman" w:hAnsi="Times New Roman" w:cs="Times New Roman"/>
          <w:sz w:val="28"/>
          <w:szCs w:val="28"/>
        </w:rPr>
        <w:t xml:space="preserve"> адміністрації забезпечити розміщення цього розпорядження на офіційному вебсайті Голованівської районної </w:t>
      </w:r>
      <w:r>
        <w:rPr>
          <w:rFonts w:ascii="Times New Roman" w:hAnsi="Times New Roman" w:cs="Times New Roman"/>
          <w:sz w:val="28"/>
          <w:szCs w:val="28"/>
        </w:rPr>
        <w:t>військової</w:t>
      </w:r>
      <w:r w:rsidRPr="00A23FED">
        <w:rPr>
          <w:rFonts w:ascii="Times New Roman" w:hAnsi="Times New Roman" w:cs="Times New Roman"/>
          <w:sz w:val="28"/>
          <w:szCs w:val="28"/>
        </w:rPr>
        <w:t xml:space="preserve"> адміністрації.</w:t>
      </w:r>
    </w:p>
    <w:p w:rsidR="0077583A" w:rsidRDefault="0077583A" w:rsidP="00592D43">
      <w:pPr>
        <w:spacing w:after="0" w:line="240" w:lineRule="auto"/>
        <w:ind w:firstLine="567"/>
        <w:jc w:val="both"/>
        <w:rPr>
          <w:rFonts w:ascii="Times New Roman" w:hAnsi="Times New Roman" w:cs="Times New Roman"/>
          <w:sz w:val="28"/>
          <w:szCs w:val="28"/>
        </w:rPr>
      </w:pPr>
    </w:p>
    <w:p w:rsidR="00592D43" w:rsidRPr="00A23FED" w:rsidRDefault="00592D43" w:rsidP="00592D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D33648">
        <w:rPr>
          <w:rFonts w:ascii="Times New Roman" w:hAnsi="Times New Roman" w:cs="Times New Roman"/>
          <w:sz w:val="28"/>
          <w:szCs w:val="28"/>
        </w:rPr>
        <w:t> </w:t>
      </w:r>
      <w:r>
        <w:rPr>
          <w:rFonts w:ascii="Times New Roman" w:hAnsi="Times New Roman" w:cs="Times New Roman"/>
          <w:sz w:val="28"/>
          <w:szCs w:val="28"/>
        </w:rPr>
        <w:t>Контроль за виконанням цього розпорядження покласти на першого заступника начальника районної військової адміністрації Голованя</w:t>
      </w:r>
      <w:r w:rsidR="0077583A">
        <w:rPr>
          <w:rFonts w:ascii="Times New Roman" w:hAnsi="Times New Roman" w:cs="Times New Roman"/>
          <w:sz w:val="28"/>
          <w:szCs w:val="28"/>
        </w:rPr>
        <w:t xml:space="preserve"> Юрія</w:t>
      </w:r>
      <w:r>
        <w:rPr>
          <w:rFonts w:ascii="Times New Roman" w:hAnsi="Times New Roman" w:cs="Times New Roman"/>
          <w:sz w:val="28"/>
          <w:szCs w:val="28"/>
        </w:rPr>
        <w:t>.</w:t>
      </w:r>
    </w:p>
    <w:p w:rsidR="00395568" w:rsidRDefault="00395568" w:rsidP="00592D43">
      <w:pPr>
        <w:pStyle w:val="21"/>
        <w:shd w:val="clear" w:color="auto" w:fill="auto"/>
        <w:tabs>
          <w:tab w:val="left" w:pos="927"/>
        </w:tabs>
        <w:spacing w:before="0" w:after="0" w:line="240" w:lineRule="auto"/>
        <w:ind w:firstLine="567"/>
        <w:rPr>
          <w:color w:val="000000"/>
          <w:sz w:val="28"/>
          <w:szCs w:val="28"/>
          <w:lang w:eastAsia="uk-UA" w:bidi="uk-UA"/>
        </w:rPr>
      </w:pPr>
    </w:p>
    <w:p w:rsidR="00395568"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p w:rsidR="00395568" w:rsidRPr="00B57BD4" w:rsidRDefault="00395568" w:rsidP="00395568">
      <w:pPr>
        <w:tabs>
          <w:tab w:val="left" w:pos="993"/>
          <w:tab w:val="left" w:pos="5954"/>
          <w:tab w:val="left" w:pos="6096"/>
        </w:tabs>
        <w:spacing w:after="0" w:line="240" w:lineRule="auto"/>
        <w:jc w:val="both"/>
        <w:rPr>
          <w:rFonts w:ascii="Times New Roman" w:eastAsia="Times New Roman" w:hAnsi="Times New Roman" w:cs="Times New Roman"/>
          <w:sz w:val="28"/>
          <w:szCs w:val="28"/>
          <w:lang w:eastAsia="ru-RU"/>
        </w:rPr>
      </w:pPr>
    </w:p>
    <w:p w:rsidR="00395568" w:rsidRPr="009F303A" w:rsidRDefault="00395568" w:rsidP="00395568">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395568" w:rsidRDefault="00395568" w:rsidP="00395568">
      <w:pPr>
        <w:spacing w:after="0" w:line="228" w:lineRule="auto"/>
        <w:rPr>
          <w:rFonts w:ascii="Times New Roman" w:eastAsia="Calibri" w:hAnsi="Times New Roman" w:cs="Times New Roman"/>
          <w:sz w:val="28"/>
          <w:szCs w:val="28"/>
        </w:r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395568"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p w:rsidR="006F3804" w:rsidRDefault="006F3804" w:rsidP="00395568">
      <w:pPr>
        <w:pStyle w:val="21"/>
        <w:shd w:val="clear" w:color="auto" w:fill="auto"/>
        <w:tabs>
          <w:tab w:val="left" w:pos="927"/>
        </w:tabs>
        <w:spacing w:before="0" w:after="0" w:line="240" w:lineRule="auto"/>
        <w:ind w:firstLine="0"/>
        <w:rPr>
          <w:color w:val="000000"/>
          <w:sz w:val="28"/>
          <w:szCs w:val="28"/>
          <w:lang w:eastAsia="uk-UA" w:bidi="uk-UA"/>
        </w:rPr>
        <w:sectPr w:rsidR="006F3804" w:rsidSect="00EB13EF">
          <w:headerReference w:type="default" r:id="rId8"/>
          <w:pgSz w:w="11906" w:h="16838"/>
          <w:pgMar w:top="1134" w:right="707" w:bottom="568" w:left="1701" w:header="284" w:footer="680" w:gutter="0"/>
          <w:cols w:space="708"/>
          <w:docGrid w:linePitch="360"/>
        </w:sectPr>
      </w:pPr>
      <w:r w:rsidRPr="009F0D5F">
        <w:rPr>
          <w:color w:val="000000"/>
          <w:sz w:val="28"/>
          <w:szCs w:val="28"/>
          <w:lang w:eastAsia="uk-UA" w:bidi="uk-UA"/>
        </w:rPr>
        <w:t xml:space="preserve"> </w:t>
      </w:r>
    </w:p>
    <w:p w:rsidR="00D33648" w:rsidRPr="00D33648" w:rsidRDefault="00592D43" w:rsidP="00D33648">
      <w:pPr>
        <w:spacing w:after="0" w:line="360" w:lineRule="auto"/>
        <w:ind w:left="5670"/>
        <w:rPr>
          <w:rFonts w:ascii="Times New Roman" w:hAnsi="Times New Roman" w:cs="Times New Roman"/>
          <w:b/>
          <w:sz w:val="28"/>
          <w:szCs w:val="28"/>
        </w:rPr>
      </w:pPr>
      <w:r w:rsidRPr="00592D43">
        <w:rPr>
          <w:rFonts w:ascii="Times New Roman" w:hAnsi="Times New Roman" w:cs="Times New Roman"/>
          <w:b/>
          <w:sz w:val="28"/>
          <w:szCs w:val="28"/>
        </w:rPr>
        <w:lastRenderedPageBreak/>
        <w:t>ЗАТВЕРДЖЕНО</w:t>
      </w:r>
    </w:p>
    <w:p w:rsidR="00D33648" w:rsidRDefault="00592D43" w:rsidP="00D33648">
      <w:pPr>
        <w:spacing w:after="0" w:line="240" w:lineRule="auto"/>
        <w:ind w:left="5670"/>
        <w:rPr>
          <w:rFonts w:ascii="Times New Roman" w:hAnsi="Times New Roman" w:cs="Times New Roman"/>
          <w:sz w:val="28"/>
          <w:szCs w:val="28"/>
        </w:rPr>
      </w:pPr>
      <w:r w:rsidRPr="00592D43">
        <w:rPr>
          <w:rFonts w:ascii="Times New Roman" w:hAnsi="Times New Roman" w:cs="Times New Roman"/>
          <w:sz w:val="28"/>
          <w:szCs w:val="28"/>
        </w:rPr>
        <w:t xml:space="preserve">Розпорядження начальника      </w:t>
      </w:r>
    </w:p>
    <w:p w:rsidR="00592D43" w:rsidRDefault="00592D43" w:rsidP="00D33648">
      <w:pPr>
        <w:spacing w:after="0" w:line="240" w:lineRule="auto"/>
        <w:ind w:left="5670"/>
        <w:rPr>
          <w:rFonts w:ascii="Times New Roman" w:hAnsi="Times New Roman" w:cs="Times New Roman"/>
          <w:sz w:val="28"/>
          <w:szCs w:val="28"/>
        </w:rPr>
      </w:pPr>
      <w:r w:rsidRPr="00592D43">
        <w:rPr>
          <w:rFonts w:ascii="Times New Roman" w:hAnsi="Times New Roman" w:cs="Times New Roman"/>
          <w:sz w:val="28"/>
          <w:szCs w:val="28"/>
        </w:rPr>
        <w:t xml:space="preserve">Голованівської районної </w:t>
      </w:r>
    </w:p>
    <w:p w:rsidR="00592D43" w:rsidRPr="00592D43" w:rsidRDefault="00592D43" w:rsidP="00D33648">
      <w:pPr>
        <w:spacing w:after="0" w:line="240" w:lineRule="auto"/>
        <w:ind w:left="5670"/>
        <w:rPr>
          <w:rFonts w:ascii="Times New Roman" w:hAnsi="Times New Roman" w:cs="Times New Roman"/>
          <w:sz w:val="28"/>
          <w:szCs w:val="28"/>
        </w:rPr>
      </w:pPr>
      <w:r w:rsidRPr="00592D43">
        <w:rPr>
          <w:rFonts w:ascii="Times New Roman" w:hAnsi="Times New Roman" w:cs="Times New Roman"/>
          <w:sz w:val="28"/>
          <w:szCs w:val="28"/>
        </w:rPr>
        <w:t>військової адміністрації</w:t>
      </w:r>
    </w:p>
    <w:p w:rsidR="00592D43" w:rsidRPr="00592D43" w:rsidRDefault="00562EB9" w:rsidP="00D33648">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25</w:t>
      </w:r>
      <w:r w:rsidR="00D33648">
        <w:rPr>
          <w:rFonts w:ascii="Times New Roman" w:hAnsi="Times New Roman" w:cs="Times New Roman"/>
          <w:sz w:val="28"/>
          <w:szCs w:val="28"/>
        </w:rPr>
        <w:t xml:space="preserve"> березня </w:t>
      </w:r>
      <w:r w:rsidR="00592D43" w:rsidRPr="00592D43">
        <w:rPr>
          <w:rFonts w:ascii="Times New Roman" w:hAnsi="Times New Roman" w:cs="Times New Roman"/>
          <w:sz w:val="28"/>
          <w:szCs w:val="28"/>
        </w:rPr>
        <w:t>2025 р</w:t>
      </w:r>
      <w:r w:rsidR="00D33648">
        <w:rPr>
          <w:rFonts w:ascii="Times New Roman" w:hAnsi="Times New Roman" w:cs="Times New Roman"/>
          <w:sz w:val="28"/>
          <w:szCs w:val="28"/>
        </w:rPr>
        <w:t>оку</w:t>
      </w:r>
      <w:r w:rsidR="00592D43" w:rsidRPr="00592D43">
        <w:rPr>
          <w:rFonts w:ascii="Times New Roman" w:hAnsi="Times New Roman" w:cs="Times New Roman"/>
          <w:sz w:val="28"/>
          <w:szCs w:val="28"/>
        </w:rPr>
        <w:t xml:space="preserve"> №</w:t>
      </w:r>
      <w:r w:rsidR="00D33648">
        <w:rPr>
          <w:rFonts w:ascii="Times New Roman" w:hAnsi="Times New Roman" w:cs="Times New Roman"/>
          <w:sz w:val="28"/>
          <w:szCs w:val="28"/>
        </w:rPr>
        <w:t xml:space="preserve"> </w:t>
      </w:r>
      <w:r>
        <w:rPr>
          <w:rFonts w:ascii="Times New Roman" w:hAnsi="Times New Roman" w:cs="Times New Roman"/>
          <w:sz w:val="28"/>
          <w:szCs w:val="28"/>
        </w:rPr>
        <w:t>61-р</w:t>
      </w:r>
      <w:r w:rsidR="00592D43" w:rsidRPr="00592D43">
        <w:rPr>
          <w:rFonts w:ascii="Times New Roman" w:hAnsi="Times New Roman" w:cs="Times New Roman"/>
          <w:sz w:val="28"/>
          <w:szCs w:val="28"/>
        </w:rPr>
        <w:t xml:space="preserve"> </w:t>
      </w:r>
    </w:p>
    <w:p w:rsidR="00592D43" w:rsidRPr="00E6780C" w:rsidRDefault="00592D43" w:rsidP="00592D43">
      <w:pPr>
        <w:spacing w:after="0" w:line="240" w:lineRule="auto"/>
        <w:ind w:left="4956" w:firstLine="708"/>
        <w:jc w:val="both"/>
        <w:rPr>
          <w:rFonts w:ascii="Times New Roman" w:hAnsi="Times New Roman" w:cs="Times New Roman"/>
          <w:sz w:val="28"/>
          <w:szCs w:val="28"/>
        </w:rPr>
      </w:pPr>
    </w:p>
    <w:p w:rsidR="00DF71DA" w:rsidRDefault="00DF71DA" w:rsidP="00592D43">
      <w:pPr>
        <w:spacing w:after="0" w:line="240" w:lineRule="auto"/>
        <w:ind w:left="4956" w:firstLine="708"/>
        <w:jc w:val="both"/>
        <w:rPr>
          <w:rFonts w:ascii="Times New Roman" w:hAnsi="Times New Roman" w:cs="Times New Roman"/>
          <w:sz w:val="28"/>
          <w:szCs w:val="28"/>
        </w:rPr>
      </w:pPr>
    </w:p>
    <w:p w:rsidR="002628C4" w:rsidRPr="00E6780C" w:rsidRDefault="002628C4" w:rsidP="00592D43">
      <w:pPr>
        <w:spacing w:after="0" w:line="240" w:lineRule="auto"/>
        <w:ind w:left="4956" w:firstLine="708"/>
        <w:jc w:val="both"/>
        <w:rPr>
          <w:rFonts w:ascii="Times New Roman" w:hAnsi="Times New Roman" w:cs="Times New Roman"/>
          <w:sz w:val="28"/>
          <w:szCs w:val="28"/>
        </w:rPr>
      </w:pPr>
    </w:p>
    <w:p w:rsidR="00592D43" w:rsidRPr="00592D43" w:rsidRDefault="00592D43" w:rsidP="00592D43">
      <w:pPr>
        <w:spacing w:after="0" w:line="240" w:lineRule="auto"/>
        <w:jc w:val="center"/>
        <w:rPr>
          <w:rFonts w:ascii="Times New Roman" w:hAnsi="Times New Roman" w:cs="Times New Roman"/>
          <w:b/>
          <w:sz w:val="28"/>
          <w:szCs w:val="28"/>
        </w:rPr>
      </w:pPr>
      <w:r w:rsidRPr="00592D43">
        <w:rPr>
          <w:rFonts w:ascii="Times New Roman" w:hAnsi="Times New Roman" w:cs="Times New Roman"/>
          <w:b/>
          <w:sz w:val="28"/>
          <w:szCs w:val="28"/>
        </w:rPr>
        <w:t>СКЛАД</w:t>
      </w:r>
    </w:p>
    <w:p w:rsidR="00592D43" w:rsidRPr="00592D43" w:rsidRDefault="00592D43" w:rsidP="00592D43">
      <w:pPr>
        <w:spacing w:after="0" w:line="240" w:lineRule="auto"/>
        <w:jc w:val="center"/>
        <w:rPr>
          <w:rFonts w:ascii="Times New Roman" w:hAnsi="Times New Roman" w:cs="Times New Roman"/>
          <w:b/>
          <w:sz w:val="28"/>
          <w:szCs w:val="28"/>
        </w:rPr>
      </w:pPr>
      <w:r w:rsidRPr="00592D43">
        <w:rPr>
          <w:rFonts w:ascii="Times New Roman" w:hAnsi="Times New Roman" w:cs="Times New Roman"/>
          <w:b/>
          <w:sz w:val="28"/>
          <w:szCs w:val="28"/>
        </w:rPr>
        <w:t xml:space="preserve">Тимчасової робочої групи по моніторингу відповідності надавачів соціальних послуг критеріям діяльності надавачів соціальних послуг у територіальних громадах району </w:t>
      </w:r>
    </w:p>
    <w:p w:rsidR="0025492F" w:rsidRPr="00592D43" w:rsidRDefault="0025492F" w:rsidP="00592D43">
      <w:pPr>
        <w:spacing w:after="0" w:line="240" w:lineRule="auto"/>
        <w:jc w:val="center"/>
        <w:rPr>
          <w:rFonts w:ascii="Times New Roman" w:hAnsi="Times New Roman" w:cs="Times New Roman"/>
          <w:b/>
          <w:sz w:val="28"/>
          <w:szCs w:val="28"/>
        </w:rPr>
      </w:pPr>
    </w:p>
    <w:tbl>
      <w:tblPr>
        <w:tblStyle w:val="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5103"/>
      </w:tblGrid>
      <w:tr w:rsidR="0025492F" w:rsidRPr="00592D43" w:rsidTr="0025492F">
        <w:tc>
          <w:tcPr>
            <w:tcW w:w="9889" w:type="dxa"/>
            <w:gridSpan w:val="3"/>
          </w:tcPr>
          <w:p w:rsidR="0025492F" w:rsidRDefault="0025492F" w:rsidP="0025492F">
            <w:pPr>
              <w:spacing w:line="230" w:lineRule="auto"/>
              <w:jc w:val="center"/>
              <w:rPr>
                <w:rFonts w:ascii="Times New Roman" w:hAnsi="Times New Roman" w:cs="Times New Roman"/>
                <w:b/>
                <w:sz w:val="28"/>
                <w:szCs w:val="28"/>
              </w:rPr>
            </w:pPr>
            <w:r w:rsidRPr="00592D43">
              <w:rPr>
                <w:rFonts w:ascii="Times New Roman" w:hAnsi="Times New Roman" w:cs="Times New Roman"/>
                <w:b/>
                <w:sz w:val="28"/>
                <w:szCs w:val="28"/>
              </w:rPr>
              <w:t>Голова робочої групи</w:t>
            </w:r>
          </w:p>
          <w:p w:rsidR="0025492F" w:rsidRPr="00E6780C" w:rsidRDefault="0025492F" w:rsidP="0025492F">
            <w:pPr>
              <w:spacing w:line="230" w:lineRule="auto"/>
              <w:jc w:val="center"/>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ГОЛОВАНЬ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Юрій Миколайович</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Pr="00592D43" w:rsidRDefault="0025492F" w:rsidP="00E6780C">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 xml:space="preserve">Перший заступник начальника районної </w:t>
            </w:r>
            <w:r w:rsidR="00E6780C" w:rsidRPr="00592D43">
              <w:rPr>
                <w:rFonts w:ascii="Times New Roman" w:hAnsi="Times New Roman" w:cs="Times New Roman"/>
                <w:sz w:val="28"/>
                <w:szCs w:val="28"/>
              </w:rPr>
              <w:t xml:space="preserve">військової </w:t>
            </w:r>
            <w:r w:rsidRPr="00592D43">
              <w:rPr>
                <w:rFonts w:ascii="Times New Roman" w:hAnsi="Times New Roman" w:cs="Times New Roman"/>
                <w:sz w:val="28"/>
                <w:szCs w:val="28"/>
              </w:rPr>
              <w:t>адміністрації</w:t>
            </w:r>
          </w:p>
        </w:tc>
      </w:tr>
      <w:tr w:rsidR="0025492F" w:rsidRPr="00592D43" w:rsidTr="0025492F">
        <w:tc>
          <w:tcPr>
            <w:tcW w:w="9889" w:type="dxa"/>
            <w:gridSpan w:val="3"/>
          </w:tcPr>
          <w:p w:rsidR="0025492F" w:rsidRPr="00E6780C" w:rsidRDefault="0025492F" w:rsidP="0025492F">
            <w:pPr>
              <w:spacing w:line="230" w:lineRule="auto"/>
              <w:jc w:val="center"/>
              <w:rPr>
                <w:rFonts w:ascii="Times New Roman" w:hAnsi="Times New Roman" w:cs="Times New Roman"/>
                <w:sz w:val="24"/>
                <w:szCs w:val="28"/>
              </w:rPr>
            </w:pPr>
          </w:p>
          <w:p w:rsidR="0025492F" w:rsidRDefault="0025492F" w:rsidP="0025492F">
            <w:pPr>
              <w:spacing w:line="230" w:lineRule="auto"/>
              <w:jc w:val="center"/>
              <w:rPr>
                <w:rFonts w:ascii="Times New Roman" w:hAnsi="Times New Roman" w:cs="Times New Roman"/>
                <w:b/>
                <w:sz w:val="28"/>
                <w:szCs w:val="28"/>
              </w:rPr>
            </w:pPr>
            <w:r w:rsidRPr="00592D43">
              <w:rPr>
                <w:rFonts w:ascii="Times New Roman" w:hAnsi="Times New Roman" w:cs="Times New Roman"/>
                <w:b/>
                <w:sz w:val="28"/>
                <w:szCs w:val="28"/>
              </w:rPr>
              <w:t>Заступник голови робочої групи</w:t>
            </w:r>
          </w:p>
          <w:p w:rsidR="0025492F" w:rsidRPr="00E6780C" w:rsidRDefault="0025492F" w:rsidP="0025492F">
            <w:pPr>
              <w:spacing w:line="230" w:lineRule="auto"/>
              <w:jc w:val="center"/>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ДУДНИК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Антоніна Анатоліївна</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Pr="00592D43"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Начальник управління соціального захисту населення районної військової адміністрації</w:t>
            </w:r>
          </w:p>
        </w:tc>
      </w:tr>
      <w:tr w:rsidR="0025492F" w:rsidRPr="00592D43" w:rsidTr="0025492F">
        <w:tc>
          <w:tcPr>
            <w:tcW w:w="9889" w:type="dxa"/>
            <w:gridSpan w:val="3"/>
          </w:tcPr>
          <w:p w:rsidR="0025492F" w:rsidRPr="00E6780C" w:rsidRDefault="0025492F" w:rsidP="0025492F">
            <w:pPr>
              <w:spacing w:line="230" w:lineRule="auto"/>
              <w:jc w:val="center"/>
              <w:rPr>
                <w:rFonts w:ascii="Times New Roman" w:hAnsi="Times New Roman" w:cs="Times New Roman"/>
                <w:sz w:val="24"/>
                <w:szCs w:val="28"/>
              </w:rPr>
            </w:pPr>
          </w:p>
          <w:p w:rsidR="0025492F" w:rsidRDefault="0025492F" w:rsidP="0025492F">
            <w:pPr>
              <w:spacing w:line="230" w:lineRule="auto"/>
              <w:jc w:val="center"/>
              <w:rPr>
                <w:rFonts w:ascii="Times New Roman" w:hAnsi="Times New Roman" w:cs="Times New Roman"/>
                <w:b/>
                <w:sz w:val="28"/>
                <w:szCs w:val="28"/>
              </w:rPr>
            </w:pPr>
            <w:r w:rsidRPr="00592D43">
              <w:rPr>
                <w:rFonts w:ascii="Times New Roman" w:hAnsi="Times New Roman" w:cs="Times New Roman"/>
                <w:b/>
                <w:sz w:val="28"/>
                <w:szCs w:val="28"/>
              </w:rPr>
              <w:t>Секретар робочої групи</w:t>
            </w:r>
          </w:p>
          <w:p w:rsidR="0025492F" w:rsidRPr="00E6780C" w:rsidRDefault="0025492F" w:rsidP="0025492F">
            <w:pPr>
              <w:spacing w:line="230" w:lineRule="auto"/>
              <w:jc w:val="center"/>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КАПІНУС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Ірина Василівна</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Pr="00592D43"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Начальник відділу державних соціальних допомог</w:t>
            </w:r>
            <w:r w:rsidR="00E6780C">
              <w:rPr>
                <w:rFonts w:ascii="Times New Roman" w:hAnsi="Times New Roman" w:cs="Times New Roman"/>
                <w:sz w:val="28"/>
                <w:szCs w:val="28"/>
              </w:rPr>
              <w:t xml:space="preserve"> </w:t>
            </w:r>
            <w:r w:rsidR="00E6780C" w:rsidRPr="00592D43">
              <w:rPr>
                <w:rFonts w:ascii="Times New Roman" w:hAnsi="Times New Roman" w:cs="Times New Roman"/>
                <w:sz w:val="28"/>
                <w:szCs w:val="28"/>
              </w:rPr>
              <w:t>управління соціального захисту населення районної військової адміністрації</w:t>
            </w:r>
          </w:p>
        </w:tc>
      </w:tr>
      <w:tr w:rsidR="0025492F" w:rsidRPr="00592D43" w:rsidTr="0025492F">
        <w:tc>
          <w:tcPr>
            <w:tcW w:w="9889" w:type="dxa"/>
            <w:gridSpan w:val="3"/>
          </w:tcPr>
          <w:p w:rsidR="0025492F" w:rsidRPr="00E6780C" w:rsidRDefault="0025492F" w:rsidP="0025492F">
            <w:pPr>
              <w:spacing w:line="230" w:lineRule="auto"/>
              <w:jc w:val="center"/>
              <w:rPr>
                <w:rFonts w:ascii="Times New Roman" w:hAnsi="Times New Roman" w:cs="Times New Roman"/>
                <w:sz w:val="28"/>
                <w:szCs w:val="28"/>
              </w:rPr>
            </w:pPr>
          </w:p>
          <w:p w:rsidR="0025492F" w:rsidRDefault="0025492F" w:rsidP="0025492F">
            <w:pPr>
              <w:spacing w:line="230" w:lineRule="auto"/>
              <w:jc w:val="center"/>
              <w:rPr>
                <w:rFonts w:ascii="Times New Roman" w:hAnsi="Times New Roman" w:cs="Times New Roman"/>
                <w:b/>
                <w:sz w:val="28"/>
                <w:szCs w:val="28"/>
              </w:rPr>
            </w:pPr>
            <w:r w:rsidRPr="00592D43">
              <w:rPr>
                <w:rFonts w:ascii="Times New Roman" w:hAnsi="Times New Roman" w:cs="Times New Roman"/>
                <w:b/>
                <w:sz w:val="28"/>
                <w:szCs w:val="28"/>
              </w:rPr>
              <w:t>Члени робочої групи</w:t>
            </w:r>
            <w:r w:rsidR="00DF71DA">
              <w:rPr>
                <w:rFonts w:ascii="Times New Roman" w:hAnsi="Times New Roman" w:cs="Times New Roman"/>
                <w:b/>
                <w:sz w:val="28"/>
                <w:szCs w:val="28"/>
              </w:rPr>
              <w:t>:</w:t>
            </w:r>
          </w:p>
          <w:p w:rsidR="0025492F" w:rsidRPr="00E6780C" w:rsidRDefault="0025492F" w:rsidP="0025492F">
            <w:pPr>
              <w:spacing w:line="230" w:lineRule="auto"/>
              <w:jc w:val="center"/>
              <w:rPr>
                <w:rFonts w:ascii="Times New Roman" w:hAnsi="Times New Roman" w:cs="Times New Roman"/>
                <w:b/>
                <w:sz w:val="28"/>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ЗАСОВЕНКО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Діана Родіонівна</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 xml:space="preserve">Головний спеціаліст відділу інфраструктури, </w:t>
            </w:r>
            <w:r w:rsidR="00E6780C" w:rsidRPr="00592D43">
              <w:rPr>
                <w:rFonts w:ascii="Times New Roman" w:hAnsi="Times New Roman" w:cs="Times New Roman"/>
                <w:sz w:val="28"/>
                <w:szCs w:val="28"/>
              </w:rPr>
              <w:t>містобудування</w:t>
            </w:r>
            <w:r w:rsidR="00E6780C">
              <w:rPr>
                <w:rFonts w:ascii="Times New Roman" w:hAnsi="Times New Roman" w:cs="Times New Roman"/>
                <w:sz w:val="28"/>
                <w:szCs w:val="28"/>
              </w:rPr>
              <w:t xml:space="preserve"> та </w:t>
            </w:r>
            <w:r w:rsidRPr="00592D43">
              <w:rPr>
                <w:rFonts w:ascii="Times New Roman" w:hAnsi="Times New Roman" w:cs="Times New Roman"/>
                <w:sz w:val="28"/>
                <w:szCs w:val="28"/>
              </w:rPr>
              <w:t>архітектури, житлово-комунального господарства, екології</w:t>
            </w:r>
            <w:r w:rsidR="00E6780C">
              <w:rPr>
                <w:rFonts w:ascii="Times New Roman" w:hAnsi="Times New Roman" w:cs="Times New Roman"/>
                <w:sz w:val="28"/>
                <w:szCs w:val="28"/>
              </w:rPr>
              <w:t xml:space="preserve"> </w:t>
            </w:r>
            <w:r w:rsidR="00E6780C" w:rsidRPr="00592D43">
              <w:rPr>
                <w:rFonts w:ascii="Times New Roman" w:hAnsi="Times New Roman" w:cs="Times New Roman"/>
                <w:sz w:val="28"/>
                <w:szCs w:val="28"/>
              </w:rPr>
              <w:t>районної військової адміністрації</w:t>
            </w:r>
          </w:p>
          <w:p w:rsidR="00DF71DA" w:rsidRPr="00E6780C" w:rsidRDefault="00DF71DA" w:rsidP="0025492F">
            <w:pPr>
              <w:spacing w:line="230" w:lineRule="auto"/>
              <w:jc w:val="both"/>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КЛИМЕНКО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Олександр Вікторович</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 xml:space="preserve">Начальник відділу </w:t>
            </w:r>
            <w:r w:rsidR="00E6780C" w:rsidRPr="00592D43">
              <w:rPr>
                <w:rFonts w:ascii="Times New Roman" w:hAnsi="Times New Roman" w:cs="Times New Roman"/>
                <w:sz w:val="28"/>
                <w:szCs w:val="28"/>
              </w:rPr>
              <w:t>економіки</w:t>
            </w:r>
            <w:r w:rsidR="00E6780C">
              <w:rPr>
                <w:rFonts w:ascii="Times New Roman" w:hAnsi="Times New Roman" w:cs="Times New Roman"/>
                <w:sz w:val="28"/>
                <w:szCs w:val="28"/>
              </w:rPr>
              <w:t xml:space="preserve">, праці та </w:t>
            </w:r>
            <w:r w:rsidR="00E6780C" w:rsidRPr="00592D43">
              <w:rPr>
                <w:rFonts w:ascii="Times New Roman" w:hAnsi="Times New Roman" w:cs="Times New Roman"/>
                <w:sz w:val="28"/>
                <w:szCs w:val="28"/>
              </w:rPr>
              <w:t xml:space="preserve"> </w:t>
            </w:r>
            <w:r w:rsidRPr="00592D43">
              <w:rPr>
                <w:rFonts w:ascii="Times New Roman" w:hAnsi="Times New Roman" w:cs="Times New Roman"/>
                <w:sz w:val="28"/>
                <w:szCs w:val="28"/>
              </w:rPr>
              <w:t>агропромислового розвитку районної військової адміністрації</w:t>
            </w:r>
          </w:p>
          <w:p w:rsidR="00DF71DA" w:rsidRPr="00E6780C" w:rsidRDefault="00DF71DA" w:rsidP="0025492F">
            <w:pPr>
              <w:spacing w:line="230" w:lineRule="auto"/>
              <w:jc w:val="both"/>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Л</w:t>
            </w:r>
            <w:r w:rsidR="004E2E32">
              <w:rPr>
                <w:rFonts w:ascii="Times New Roman" w:hAnsi="Times New Roman" w:cs="Times New Roman"/>
                <w:b/>
                <w:sz w:val="28"/>
                <w:szCs w:val="28"/>
              </w:rPr>
              <w:t>ІТВІ</w:t>
            </w:r>
            <w:r w:rsidRPr="00592D43">
              <w:rPr>
                <w:rFonts w:ascii="Times New Roman" w:hAnsi="Times New Roman" w:cs="Times New Roman"/>
                <w:b/>
                <w:sz w:val="28"/>
                <w:szCs w:val="28"/>
              </w:rPr>
              <w:t xml:space="preserve">Н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Юлія Сергіївна</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Начальник відділу оборонної роботи та цивільного захисту районної військової адміністрації</w:t>
            </w:r>
          </w:p>
          <w:p w:rsidR="002628C4" w:rsidRDefault="002628C4" w:rsidP="0025492F">
            <w:pPr>
              <w:spacing w:line="230" w:lineRule="auto"/>
              <w:jc w:val="both"/>
              <w:rPr>
                <w:rFonts w:ascii="Times New Roman" w:hAnsi="Times New Roman" w:cs="Times New Roman"/>
                <w:sz w:val="28"/>
                <w:szCs w:val="28"/>
              </w:rPr>
            </w:pPr>
          </w:p>
          <w:p w:rsidR="00DF71DA" w:rsidRPr="00E6780C" w:rsidRDefault="00DF71DA" w:rsidP="0025492F">
            <w:pPr>
              <w:spacing w:line="230" w:lineRule="auto"/>
              <w:jc w:val="both"/>
              <w:rPr>
                <w:rFonts w:ascii="Times New Roman" w:hAnsi="Times New Roman" w:cs="Times New Roman"/>
                <w:sz w:val="24"/>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lastRenderedPageBreak/>
              <w:t xml:space="preserve">МОРЕНЕЦЬ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Надія Іванівна</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Default="0025492F" w:rsidP="0025492F">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Перший заступник начальника управління соціального захисту населення районної військової адміністрації</w:t>
            </w:r>
          </w:p>
          <w:p w:rsidR="00DF71DA" w:rsidRPr="00592D43" w:rsidRDefault="00DF71DA" w:rsidP="0025492F">
            <w:pPr>
              <w:spacing w:line="230" w:lineRule="auto"/>
              <w:jc w:val="both"/>
              <w:rPr>
                <w:rFonts w:ascii="Times New Roman" w:hAnsi="Times New Roman" w:cs="Times New Roman"/>
                <w:sz w:val="16"/>
                <w:szCs w:val="28"/>
              </w:rPr>
            </w:pPr>
          </w:p>
        </w:tc>
      </w:tr>
      <w:tr w:rsidR="0025492F" w:rsidRPr="00592D43" w:rsidTr="0025492F">
        <w:tc>
          <w:tcPr>
            <w:tcW w:w="3794" w:type="dxa"/>
          </w:tcPr>
          <w:p w:rsidR="0025492F"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 xml:space="preserve">МУЗИКА </w:t>
            </w:r>
          </w:p>
          <w:p w:rsidR="0025492F" w:rsidRPr="00592D43" w:rsidRDefault="0025492F" w:rsidP="0025492F">
            <w:pPr>
              <w:spacing w:line="230" w:lineRule="auto"/>
              <w:jc w:val="both"/>
              <w:rPr>
                <w:rFonts w:ascii="Times New Roman" w:hAnsi="Times New Roman" w:cs="Times New Roman"/>
                <w:b/>
                <w:sz w:val="28"/>
                <w:szCs w:val="28"/>
              </w:rPr>
            </w:pPr>
            <w:r w:rsidRPr="00592D43">
              <w:rPr>
                <w:rFonts w:ascii="Times New Roman" w:hAnsi="Times New Roman" w:cs="Times New Roman"/>
                <w:b/>
                <w:sz w:val="28"/>
                <w:szCs w:val="28"/>
              </w:rPr>
              <w:t>Павло Михайлович</w:t>
            </w:r>
          </w:p>
        </w:tc>
        <w:tc>
          <w:tcPr>
            <w:tcW w:w="992" w:type="dxa"/>
          </w:tcPr>
          <w:p w:rsidR="0025492F" w:rsidRPr="00592D43" w:rsidRDefault="0025492F" w:rsidP="0025492F">
            <w:pPr>
              <w:spacing w:line="23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rsidR="0025492F" w:rsidRPr="00592D43" w:rsidRDefault="0025492F" w:rsidP="00E6780C">
            <w:pPr>
              <w:spacing w:line="230" w:lineRule="auto"/>
              <w:jc w:val="both"/>
              <w:rPr>
                <w:rFonts w:ascii="Times New Roman" w:hAnsi="Times New Roman" w:cs="Times New Roman"/>
                <w:sz w:val="28"/>
                <w:szCs w:val="28"/>
              </w:rPr>
            </w:pPr>
            <w:r w:rsidRPr="00592D43">
              <w:rPr>
                <w:rFonts w:ascii="Times New Roman" w:hAnsi="Times New Roman" w:cs="Times New Roman"/>
                <w:sz w:val="28"/>
                <w:szCs w:val="28"/>
              </w:rPr>
              <w:t>Провідний інспектор Голованівського районного управління</w:t>
            </w:r>
            <w:r w:rsidR="00E6780C">
              <w:rPr>
                <w:rFonts w:ascii="Times New Roman" w:hAnsi="Times New Roman" w:cs="Times New Roman"/>
                <w:sz w:val="28"/>
                <w:szCs w:val="28"/>
              </w:rPr>
              <w:t xml:space="preserve"> Головного управління </w:t>
            </w:r>
            <w:r w:rsidRPr="00592D43">
              <w:rPr>
                <w:rFonts w:ascii="Times New Roman" w:hAnsi="Times New Roman" w:cs="Times New Roman"/>
                <w:sz w:val="28"/>
                <w:szCs w:val="28"/>
              </w:rPr>
              <w:t>ДСНС України в Кіровоградській області</w:t>
            </w:r>
          </w:p>
        </w:tc>
      </w:tr>
    </w:tbl>
    <w:p w:rsidR="00C648C7" w:rsidRPr="009F303A" w:rsidRDefault="0025492F" w:rsidP="00DF71DA">
      <w:pPr>
        <w:spacing w:after="0" w:line="240" w:lineRule="auto"/>
        <w:jc w:val="center"/>
        <w:rPr>
          <w:rFonts w:ascii="Times New Roman" w:eastAsia="Calibri" w:hAnsi="Times New Roman" w:cs="Times New Roman"/>
          <w:sz w:val="28"/>
          <w:szCs w:val="28"/>
        </w:rPr>
      </w:pPr>
      <w:r>
        <w:rPr>
          <w:rFonts w:ascii="Times New Roman" w:hAnsi="Times New Roman" w:cs="Times New Roman"/>
          <w:b/>
          <w:sz w:val="28"/>
          <w:szCs w:val="28"/>
        </w:rPr>
        <w:t>___________________________</w:t>
      </w:r>
      <w:r w:rsidR="00592D43" w:rsidRPr="00592D43">
        <w:rPr>
          <w:rFonts w:ascii="Times New Roman" w:hAnsi="Times New Roman" w:cs="Times New Roman"/>
          <w:b/>
          <w:sz w:val="28"/>
          <w:szCs w:val="28"/>
        </w:rPr>
        <w:t>____________</w:t>
      </w:r>
    </w:p>
    <w:sectPr w:rsidR="00C648C7" w:rsidRPr="009F303A" w:rsidSect="002628C4">
      <w:headerReference w:type="first" r:id="rId9"/>
      <w:pgSz w:w="11906" w:h="16838"/>
      <w:pgMar w:top="1134" w:right="850"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B5" w:rsidRDefault="00AB32B5" w:rsidP="00941CB4">
      <w:pPr>
        <w:spacing w:after="0" w:line="240" w:lineRule="auto"/>
      </w:pPr>
      <w:r>
        <w:separator/>
      </w:r>
    </w:p>
  </w:endnote>
  <w:endnote w:type="continuationSeparator" w:id="0">
    <w:p w:rsidR="00AB32B5" w:rsidRDefault="00AB32B5"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B5" w:rsidRDefault="00AB32B5" w:rsidP="00941CB4">
      <w:pPr>
        <w:spacing w:after="0" w:line="240" w:lineRule="auto"/>
      </w:pPr>
      <w:r>
        <w:separator/>
      </w:r>
    </w:p>
  </w:footnote>
  <w:footnote w:type="continuationSeparator" w:id="0">
    <w:p w:rsidR="00AB32B5" w:rsidRDefault="00AB32B5"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880245"/>
      <w:docPartObj>
        <w:docPartGallery w:val="Page Numbers (Top of Page)"/>
        <w:docPartUnique/>
      </w:docPartObj>
    </w:sdtPr>
    <w:sdtEndPr>
      <w:rPr>
        <w:rFonts w:ascii="Times New Roman" w:hAnsi="Times New Roman" w:cs="Times New Roman"/>
        <w:sz w:val="28"/>
      </w:rPr>
    </w:sdtEndPr>
    <w:sdtContent>
      <w:p w:rsidR="0025492F" w:rsidRPr="00DF71DA" w:rsidRDefault="0025492F">
        <w:pPr>
          <w:pStyle w:val="a3"/>
          <w:jc w:val="center"/>
          <w:rPr>
            <w:rFonts w:ascii="Times New Roman" w:hAnsi="Times New Roman" w:cs="Times New Roman"/>
            <w:sz w:val="28"/>
          </w:rPr>
        </w:pPr>
        <w:r w:rsidRPr="00DF71DA">
          <w:rPr>
            <w:rFonts w:ascii="Times New Roman" w:hAnsi="Times New Roman" w:cs="Times New Roman"/>
            <w:sz w:val="28"/>
          </w:rPr>
          <w:fldChar w:fldCharType="begin"/>
        </w:r>
        <w:r w:rsidRPr="00DF71DA">
          <w:rPr>
            <w:rFonts w:ascii="Times New Roman" w:hAnsi="Times New Roman" w:cs="Times New Roman"/>
            <w:sz w:val="28"/>
          </w:rPr>
          <w:instrText>PAGE   \* MERGEFORMAT</w:instrText>
        </w:r>
        <w:r w:rsidRPr="00DF71DA">
          <w:rPr>
            <w:rFonts w:ascii="Times New Roman" w:hAnsi="Times New Roman" w:cs="Times New Roman"/>
            <w:sz w:val="28"/>
          </w:rPr>
          <w:fldChar w:fldCharType="separate"/>
        </w:r>
        <w:r w:rsidR="00EB13EF" w:rsidRPr="00EB13EF">
          <w:rPr>
            <w:rFonts w:ascii="Times New Roman" w:hAnsi="Times New Roman" w:cs="Times New Roman"/>
            <w:noProof/>
            <w:sz w:val="28"/>
            <w:lang w:val="ru-RU"/>
          </w:rPr>
          <w:t>2</w:t>
        </w:r>
        <w:r w:rsidRPr="00DF71DA">
          <w:rPr>
            <w:rFonts w:ascii="Times New Roman" w:hAnsi="Times New Roman" w:cs="Times New Roman"/>
            <w:sz w:val="28"/>
          </w:rPr>
          <w:fldChar w:fldCharType="end"/>
        </w:r>
      </w:p>
    </w:sdtContent>
  </w:sdt>
  <w:p w:rsidR="00592D43" w:rsidRPr="00831968" w:rsidRDefault="00592D43" w:rsidP="00460AFC">
    <w:pPr>
      <w:spacing w:after="0" w:line="259" w:lineRule="auto"/>
      <w:rPr>
        <w:rFonts w:ascii="Times New Roman" w:eastAsia="Calibri" w:hAnsi="Times New Roman" w:cs="Times New Roman"/>
        <w:b/>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2F" w:rsidRPr="0025492F" w:rsidRDefault="0025492F"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F85"/>
    <w:rsid w:val="000F7296"/>
    <w:rsid w:val="0010287C"/>
    <w:rsid w:val="00103D0D"/>
    <w:rsid w:val="00103E06"/>
    <w:rsid w:val="00105748"/>
    <w:rsid w:val="00111630"/>
    <w:rsid w:val="00112411"/>
    <w:rsid w:val="00113D41"/>
    <w:rsid w:val="001166F0"/>
    <w:rsid w:val="00122E5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1CB2"/>
    <w:rsid w:val="001F4A45"/>
    <w:rsid w:val="002031C0"/>
    <w:rsid w:val="00203D8F"/>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28C4"/>
    <w:rsid w:val="002640A6"/>
    <w:rsid w:val="00266FAE"/>
    <w:rsid w:val="002718BF"/>
    <w:rsid w:val="002731A5"/>
    <w:rsid w:val="002736A5"/>
    <w:rsid w:val="00273FC4"/>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286A"/>
    <w:rsid w:val="002E40D1"/>
    <w:rsid w:val="002E4395"/>
    <w:rsid w:val="002F0B67"/>
    <w:rsid w:val="00300BBB"/>
    <w:rsid w:val="00305DB5"/>
    <w:rsid w:val="0031431A"/>
    <w:rsid w:val="00314F4D"/>
    <w:rsid w:val="00317E93"/>
    <w:rsid w:val="0032221C"/>
    <w:rsid w:val="00322BE0"/>
    <w:rsid w:val="00333233"/>
    <w:rsid w:val="003333D4"/>
    <w:rsid w:val="00344BBA"/>
    <w:rsid w:val="00347271"/>
    <w:rsid w:val="00352CF8"/>
    <w:rsid w:val="00353F5A"/>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2E32"/>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2EB9"/>
    <w:rsid w:val="00565135"/>
    <w:rsid w:val="0056706D"/>
    <w:rsid w:val="00571573"/>
    <w:rsid w:val="0058101E"/>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EE9"/>
    <w:rsid w:val="00621FA5"/>
    <w:rsid w:val="0062694C"/>
    <w:rsid w:val="00631057"/>
    <w:rsid w:val="00636903"/>
    <w:rsid w:val="00636EBE"/>
    <w:rsid w:val="0063764F"/>
    <w:rsid w:val="00637AFC"/>
    <w:rsid w:val="00641CB1"/>
    <w:rsid w:val="00642700"/>
    <w:rsid w:val="006475E4"/>
    <w:rsid w:val="00652A63"/>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348"/>
    <w:rsid w:val="006F3804"/>
    <w:rsid w:val="00707CF8"/>
    <w:rsid w:val="00715D21"/>
    <w:rsid w:val="007260C9"/>
    <w:rsid w:val="00726116"/>
    <w:rsid w:val="00726CC0"/>
    <w:rsid w:val="007270A5"/>
    <w:rsid w:val="00730EC5"/>
    <w:rsid w:val="00731DA6"/>
    <w:rsid w:val="00737B91"/>
    <w:rsid w:val="007409B7"/>
    <w:rsid w:val="00745F0F"/>
    <w:rsid w:val="00746B27"/>
    <w:rsid w:val="00747871"/>
    <w:rsid w:val="00763629"/>
    <w:rsid w:val="00764205"/>
    <w:rsid w:val="00772C0B"/>
    <w:rsid w:val="00774A04"/>
    <w:rsid w:val="0077583A"/>
    <w:rsid w:val="00780121"/>
    <w:rsid w:val="0078729E"/>
    <w:rsid w:val="00787A26"/>
    <w:rsid w:val="00790062"/>
    <w:rsid w:val="00791A6B"/>
    <w:rsid w:val="007923C4"/>
    <w:rsid w:val="00792E8D"/>
    <w:rsid w:val="007A4DD7"/>
    <w:rsid w:val="007B3309"/>
    <w:rsid w:val="007B39F5"/>
    <w:rsid w:val="007B3B3A"/>
    <w:rsid w:val="007C143E"/>
    <w:rsid w:val="007D6D1B"/>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4B21"/>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14F0"/>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5F6E"/>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82489"/>
    <w:rsid w:val="00A83692"/>
    <w:rsid w:val="00A83DF0"/>
    <w:rsid w:val="00A84E9E"/>
    <w:rsid w:val="00A87392"/>
    <w:rsid w:val="00A9162F"/>
    <w:rsid w:val="00A91C0D"/>
    <w:rsid w:val="00A92162"/>
    <w:rsid w:val="00A92F8B"/>
    <w:rsid w:val="00A92F9D"/>
    <w:rsid w:val="00A94611"/>
    <w:rsid w:val="00A94B43"/>
    <w:rsid w:val="00A976A9"/>
    <w:rsid w:val="00AA090C"/>
    <w:rsid w:val="00AA4E87"/>
    <w:rsid w:val="00AA7A03"/>
    <w:rsid w:val="00AB0251"/>
    <w:rsid w:val="00AB0C30"/>
    <w:rsid w:val="00AB32B5"/>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57BD4"/>
    <w:rsid w:val="00B60ED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46792"/>
    <w:rsid w:val="00C53009"/>
    <w:rsid w:val="00C569DD"/>
    <w:rsid w:val="00C640D6"/>
    <w:rsid w:val="00C648C7"/>
    <w:rsid w:val="00C648DB"/>
    <w:rsid w:val="00C66E5E"/>
    <w:rsid w:val="00C70FD1"/>
    <w:rsid w:val="00C7167F"/>
    <w:rsid w:val="00C75696"/>
    <w:rsid w:val="00C81756"/>
    <w:rsid w:val="00C825B4"/>
    <w:rsid w:val="00C8680B"/>
    <w:rsid w:val="00C92778"/>
    <w:rsid w:val="00C976F9"/>
    <w:rsid w:val="00CA0C87"/>
    <w:rsid w:val="00CA4D62"/>
    <w:rsid w:val="00CA5A97"/>
    <w:rsid w:val="00CA7B2F"/>
    <w:rsid w:val="00CC0171"/>
    <w:rsid w:val="00CC0597"/>
    <w:rsid w:val="00CC1B20"/>
    <w:rsid w:val="00CC2AA2"/>
    <w:rsid w:val="00CC478A"/>
    <w:rsid w:val="00CD2C81"/>
    <w:rsid w:val="00CD66D6"/>
    <w:rsid w:val="00CE568B"/>
    <w:rsid w:val="00CE69B2"/>
    <w:rsid w:val="00CF10A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3648"/>
    <w:rsid w:val="00D359EF"/>
    <w:rsid w:val="00D42EA9"/>
    <w:rsid w:val="00D4310C"/>
    <w:rsid w:val="00D50981"/>
    <w:rsid w:val="00D7020C"/>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DF71DA"/>
    <w:rsid w:val="00E04BEA"/>
    <w:rsid w:val="00E0770E"/>
    <w:rsid w:val="00E07E7E"/>
    <w:rsid w:val="00E12FFE"/>
    <w:rsid w:val="00E1609F"/>
    <w:rsid w:val="00E27D23"/>
    <w:rsid w:val="00E350E1"/>
    <w:rsid w:val="00E35B2F"/>
    <w:rsid w:val="00E35B5F"/>
    <w:rsid w:val="00E552C9"/>
    <w:rsid w:val="00E56515"/>
    <w:rsid w:val="00E56740"/>
    <w:rsid w:val="00E642D9"/>
    <w:rsid w:val="00E65F7C"/>
    <w:rsid w:val="00E66EE8"/>
    <w:rsid w:val="00E6780C"/>
    <w:rsid w:val="00E70978"/>
    <w:rsid w:val="00E71B3A"/>
    <w:rsid w:val="00E7301A"/>
    <w:rsid w:val="00E74ACE"/>
    <w:rsid w:val="00E84EC0"/>
    <w:rsid w:val="00E92608"/>
    <w:rsid w:val="00E92B27"/>
    <w:rsid w:val="00E93568"/>
    <w:rsid w:val="00E968F2"/>
    <w:rsid w:val="00E97FC3"/>
    <w:rsid w:val="00EA2F34"/>
    <w:rsid w:val="00EA50EF"/>
    <w:rsid w:val="00EB13E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2324F"/>
    <w:rsid w:val="00F25524"/>
    <w:rsid w:val="00F26E0E"/>
    <w:rsid w:val="00F27829"/>
    <w:rsid w:val="00F323E5"/>
    <w:rsid w:val="00F406E5"/>
    <w:rsid w:val="00F40A9C"/>
    <w:rsid w:val="00F526D3"/>
    <w:rsid w:val="00F5563D"/>
    <w:rsid w:val="00F55882"/>
    <w:rsid w:val="00F56A34"/>
    <w:rsid w:val="00F64278"/>
    <w:rsid w:val="00F70132"/>
    <w:rsid w:val="00F720EE"/>
    <w:rsid w:val="00F74FA5"/>
    <w:rsid w:val="00F81FF9"/>
    <w:rsid w:val="00F8239B"/>
    <w:rsid w:val="00F85870"/>
    <w:rsid w:val="00F87AA1"/>
    <w:rsid w:val="00F92738"/>
    <w:rsid w:val="00F929E1"/>
    <w:rsid w:val="00FA27C1"/>
    <w:rsid w:val="00FA6AF0"/>
    <w:rsid w:val="00FA71DC"/>
    <w:rsid w:val="00FA7607"/>
    <w:rsid w:val="00FB11C9"/>
    <w:rsid w:val="00FB2637"/>
    <w:rsid w:val="00FC16E6"/>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6701"/>
  <w15:docId w15:val="{E32FF2F0-E0A2-4B72-83FD-1BA98942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606A-0003-4D35-98D2-1893873E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2991</Words>
  <Characters>1705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24</cp:revision>
  <cp:lastPrinted>2025-08-04T13:03:00Z</cp:lastPrinted>
  <dcterms:created xsi:type="dcterms:W3CDTF">2025-03-26T08:36:00Z</dcterms:created>
  <dcterms:modified xsi:type="dcterms:W3CDTF">2026-03-04T11:56:00Z</dcterms:modified>
</cp:coreProperties>
</file>