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33" w:rsidRPr="00C53D33" w:rsidRDefault="00A51694" w:rsidP="00C53D33">
      <w:pPr>
        <w:shd w:val="clear" w:color="auto" w:fill="FFFFFF"/>
        <w:spacing w:after="150" w:line="585" w:lineRule="atLeast"/>
        <w:jc w:val="center"/>
        <w:outlineLvl w:val="1"/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</w:pPr>
      <w:proofErr w:type="spellStart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Ідентиф</w:t>
      </w:r>
      <w:r w:rsidR="00561519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ікація</w:t>
      </w:r>
      <w:proofErr w:type="spellEnd"/>
      <w:r w:rsidR="00561519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 xml:space="preserve"> </w:t>
      </w:r>
      <w:proofErr w:type="spellStart"/>
      <w:r w:rsidR="00561519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тварин</w:t>
      </w:r>
      <w:proofErr w:type="spellEnd"/>
      <w:r w:rsidR="00561519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 xml:space="preserve"> – </w:t>
      </w:r>
      <w:proofErr w:type="spellStart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обов’язок</w:t>
      </w:r>
      <w:proofErr w:type="spellEnd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 xml:space="preserve"> </w:t>
      </w:r>
      <w:proofErr w:type="gramStart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кожного</w:t>
      </w:r>
      <w:proofErr w:type="gramEnd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 xml:space="preserve"> </w:t>
      </w:r>
      <w:proofErr w:type="spellStart"/>
      <w:r w:rsidRPr="00C53D33">
        <w:rPr>
          <w:rFonts w:eastAsia="Times New Roman" w:cs="Times New Roman"/>
          <w:b/>
          <w:bCs/>
          <w:smallCaps/>
          <w:sz w:val="44"/>
          <w:szCs w:val="44"/>
          <w:u w:val="single"/>
          <w:lang w:eastAsia="ru-RU"/>
        </w:rPr>
        <w:t>власника</w:t>
      </w:r>
      <w:proofErr w:type="spellEnd"/>
    </w:p>
    <w:p w:rsidR="00C53D33" w:rsidRDefault="00C53D33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s://cherk-consumer.gov.ua/images/News25/st_25-02-2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erk-consumer.gov.ua/images/News25/st_25-02-26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val="uk-UA"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частиною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державної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політики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приводить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законодавство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відповідність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законодавства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Європейського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Союзу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впроваджується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державному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івні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в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галузі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тваринництва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відтак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обов’язковою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для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форм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власності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292B2C"/>
          <w:sz w:val="24"/>
          <w:szCs w:val="24"/>
          <w:lang w:val="uk-UA"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Відповідно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Закону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«Про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» проводиться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сільськогосподарських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які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утримуються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господарствах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власників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.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Дія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цього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Закону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поширюється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юридичних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фізичних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осіб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які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займаються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розведенням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утриманням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проводять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їх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продаж,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надають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послуги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штучного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осіменіння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організовують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виставки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. Закон приводить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законодавство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відповідність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законодавства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ЄС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створює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систему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постійного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контролю за станом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здоров’я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вс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–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великої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рогатої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худоби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свиней, коней,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овець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кіз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також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ветеринарно-санітарним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станом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292B2C"/>
          <w:sz w:val="24"/>
          <w:szCs w:val="24"/>
          <w:lang w:val="uk-UA" w:eastAsia="ru-RU"/>
        </w:rPr>
        <w:t xml:space="preserve"> </w:t>
      </w:r>
      <w:r w:rsidRPr="00A51694">
        <w:rPr>
          <w:rFonts w:eastAsia="Times New Roman" w:cs="Times New Roman"/>
          <w:color w:val="292B2C"/>
          <w:sz w:val="24"/>
          <w:szCs w:val="24"/>
          <w:lang w:val="uk-UA" w:eastAsia="ru-RU"/>
        </w:rPr>
        <w:t>Ідентифікація та реєстрація сільськогосподарських тварин є ефективним засобом виявлення, локалізації, контролю і ліквідації хвороб тварин, занесених на територію України, попередження обігу тварин, які захворіли або щодо яких є підозра на захворювання.</w:t>
      </w:r>
      <w:r>
        <w:rPr>
          <w:rFonts w:eastAsia="Times New Roman" w:cs="Times New Roman"/>
          <w:color w:val="292B2C"/>
          <w:sz w:val="24"/>
          <w:szCs w:val="24"/>
          <w:lang w:val="uk-UA" w:eastAsia="ru-RU"/>
        </w:rPr>
        <w:t xml:space="preserve"> </w:t>
      </w:r>
      <w:r w:rsidRPr="00A51694">
        <w:rPr>
          <w:rFonts w:eastAsia="Times New Roman" w:cs="Times New Roman"/>
          <w:color w:val="292B2C"/>
          <w:sz w:val="24"/>
          <w:szCs w:val="24"/>
          <w:lang w:val="uk-UA" w:eastAsia="ru-RU"/>
        </w:rPr>
        <w:t xml:space="preserve">Процедура ідентифікації тварин дає право власнику реалізувати молоко та м’ясо тварини, її метою є створення системи постійного контролю за станом здоров’я тварин та походженням тваринницької продукції на всіх етапах обігу – від її виробництва до реалізації. </w:t>
      </w:r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Проводиться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в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державних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лікарнях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ветеринарної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медицини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місцем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утримання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</w:p>
    <w:p w:rsidR="00C53D33" w:rsidRDefault="00C53D33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val="uk-UA" w:eastAsia="ru-RU"/>
        </w:rPr>
      </w:pPr>
    </w:p>
    <w:p w:rsidR="00C53D33" w:rsidRDefault="00C53D33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val="uk-UA" w:eastAsia="ru-RU"/>
        </w:rPr>
      </w:pP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Обов’язковій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ідлягають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:</w:t>
      </w:r>
    </w:p>
    <w:p w:rsidR="00A51694" w:rsidRPr="00A51694" w:rsidRDefault="00A51694" w:rsidP="00A5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велика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рогата худоба,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вівці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кози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–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протягом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7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днів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моменту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народження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</w:p>
    <w:p w:rsidR="00A51694" w:rsidRPr="00A51694" w:rsidRDefault="00A51694" w:rsidP="00A5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товарні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свині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- </w:t>
      </w:r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до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моменту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(забою, продажу);</w:t>
      </w:r>
    </w:p>
    <w:p w:rsidR="00A51694" w:rsidRPr="00A51694" w:rsidRDefault="00A51694" w:rsidP="00A51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лошата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– не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ізніше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1 року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після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народження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Процес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включає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в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себе:</w:t>
      </w:r>
    </w:p>
    <w:p w:rsidR="00A51694" w:rsidRPr="00A51694" w:rsidRDefault="00A51694" w:rsidP="00A5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прикріплення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вушних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бирок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нанесеним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них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номером,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проведення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графічного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письмового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опису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відмітин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прикмет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присвоєнням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номера для коней;</w:t>
      </w:r>
    </w:p>
    <w:p w:rsidR="00A51694" w:rsidRPr="00A51694" w:rsidRDefault="00A51694" w:rsidP="00A5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заповнення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реєстраційного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документа;</w:t>
      </w:r>
    </w:p>
    <w:p w:rsidR="00A51694" w:rsidRPr="00A51694" w:rsidRDefault="00A51694" w:rsidP="00A5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проведення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в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Єдиному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державному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</w:t>
      </w:r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стр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</w:p>
    <w:p w:rsidR="00A51694" w:rsidRPr="00A51694" w:rsidRDefault="00A51694" w:rsidP="00A51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оформлення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видача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документа на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утримуються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повинні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бути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ідентифікован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допомогою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двох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бирок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єдиного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зразка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. Бирка –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це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вушний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знак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встановленого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зразка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нанесеним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номером,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знаком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суворого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обл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іку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використовується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виключно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для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визначеного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виду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Згідно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статтею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5 Закону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юридичні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фізичні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особи,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провадять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діяльність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розведення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утримання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зобов’язані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:</w:t>
      </w:r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подавати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для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дані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ідентифікованих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(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загибель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падіж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),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ідентифікувати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вести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обл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ік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в тому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числі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щодо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їх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народження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номерів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між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господарствами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також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падіж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зберігати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відомості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протягом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трьох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років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ісля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її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смерті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(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падіж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)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або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її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здійснювати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ідентифікаційними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документами;</w:t>
      </w:r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подавати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дані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центрального органу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виконавчої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влади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реалізує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державну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політику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сфері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ветеринарної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медицини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усі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надходження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нових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господарство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також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падіж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протягом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5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робочих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днів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таких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або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подій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;</w:t>
      </w:r>
      <w:proofErr w:type="gramEnd"/>
    </w:p>
    <w:p w:rsidR="00A51694" w:rsidRPr="00A51694" w:rsidRDefault="00A51694" w:rsidP="00A51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проводити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утилізацію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лише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ідентифікованих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зареєстрованих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.</w:t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Для того,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щоб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ідентифікувати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зареєструвати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тварину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потрібно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звернутися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найближчої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лікарні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ветеринарної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медицини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ідентифікаційним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кодом та паспортом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громадянина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паспортом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корови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(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якщо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треба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проідентифікувати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телятко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).</w:t>
      </w:r>
    </w:p>
    <w:p w:rsidR="00A51694" w:rsidRPr="00A51694" w:rsidRDefault="00A51694" w:rsidP="00A5169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92B2C"/>
          <w:sz w:val="24"/>
          <w:szCs w:val="24"/>
          <w:lang w:eastAsia="ru-RU"/>
        </w:rPr>
      </w:pP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Наголошуємо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тому,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власник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незареєстрованої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без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ідентифікаційних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документів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не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зможе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реалізувати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молоко та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м’ясо</w:t>
      </w:r>
      <w:proofErr w:type="spellEnd"/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не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зможе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отримати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ветеринарний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дозвіл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переміщення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на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забій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, продаж, участь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виставці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тощо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. До того ж за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порушення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вимог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законодавства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(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стаття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5 Закону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«Про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внесення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змін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деяких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законодавчих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актів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України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щодо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реєстрації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») про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ідентифікацію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та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реєстрацію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тварин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передбачена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адміністративна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</w:t>
      </w:r>
      <w:proofErr w:type="gram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ідповідальність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у </w:t>
      </w:r>
      <w:proofErr w:type="spellStart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>вигляді</w:t>
      </w:r>
      <w:proofErr w:type="spellEnd"/>
      <w:r w:rsidRPr="00A51694">
        <w:rPr>
          <w:rFonts w:eastAsia="Times New Roman" w:cs="Times New Roman"/>
          <w:color w:val="292B2C"/>
          <w:sz w:val="24"/>
          <w:szCs w:val="24"/>
          <w:lang w:eastAsia="ru-RU"/>
        </w:rPr>
        <w:t xml:space="preserve"> штрафу.</w:t>
      </w:r>
    </w:p>
    <w:p w:rsidR="00A05B39" w:rsidRPr="00A51694" w:rsidRDefault="00A05B39">
      <w:pPr>
        <w:rPr>
          <w:rFonts w:cs="Times New Roman"/>
        </w:rPr>
      </w:pPr>
    </w:p>
    <w:sectPr w:rsidR="00A05B39" w:rsidRPr="00A51694" w:rsidSect="00A0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4C10"/>
    <w:multiLevelType w:val="multilevel"/>
    <w:tmpl w:val="9C0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11AA3"/>
    <w:multiLevelType w:val="multilevel"/>
    <w:tmpl w:val="506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67EE8"/>
    <w:multiLevelType w:val="multilevel"/>
    <w:tmpl w:val="AE8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694"/>
    <w:rsid w:val="001E6F11"/>
    <w:rsid w:val="00561519"/>
    <w:rsid w:val="00905450"/>
    <w:rsid w:val="00990815"/>
    <w:rsid w:val="00A05B39"/>
    <w:rsid w:val="00A51694"/>
    <w:rsid w:val="00B6789B"/>
    <w:rsid w:val="00C53D33"/>
    <w:rsid w:val="00E1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39"/>
  </w:style>
  <w:style w:type="paragraph" w:styleId="2">
    <w:name w:val="heading 2"/>
    <w:basedOn w:val="a"/>
    <w:link w:val="20"/>
    <w:uiPriority w:val="9"/>
    <w:qFormat/>
    <w:rsid w:val="00A5169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6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1694"/>
    <w:rPr>
      <w:rFonts w:eastAsia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</Words>
  <Characters>3613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6</cp:revision>
  <dcterms:created xsi:type="dcterms:W3CDTF">2025-02-28T07:12:00Z</dcterms:created>
  <dcterms:modified xsi:type="dcterms:W3CDTF">2026-03-10T07:00:00Z</dcterms:modified>
</cp:coreProperties>
</file>