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54" w:rsidRPr="006C3003" w:rsidRDefault="000B1C54" w:rsidP="000B1C54">
      <w:pPr>
        <w:widowControl/>
        <w:shd w:val="clear" w:color="auto" w:fill="FFFFFF"/>
        <w:autoSpaceDE/>
        <w:autoSpaceDN/>
        <w:adjustRightInd/>
        <w:spacing w:after="300"/>
        <w:jc w:val="center"/>
        <w:outlineLvl w:val="0"/>
        <w:rPr>
          <w:bCs/>
          <w:color w:val="365F91" w:themeColor="accent1" w:themeShade="BF"/>
          <w:kern w:val="36"/>
          <w:sz w:val="36"/>
          <w:szCs w:val="36"/>
          <w:lang w:val="uk-UA" w:eastAsia="uk-UA"/>
        </w:rPr>
      </w:pPr>
      <w:r w:rsidRPr="000B1C54">
        <w:rPr>
          <w:bCs/>
          <w:color w:val="365F91" w:themeColor="accent1" w:themeShade="BF"/>
          <w:kern w:val="36"/>
          <w:sz w:val="36"/>
          <w:szCs w:val="36"/>
          <w:lang w:val="uk-UA" w:eastAsia="uk-UA"/>
        </w:rPr>
        <w:t>Лейкоз великої рогатої худоби - небезпека для власників корів та споживачів молочної продукції</w:t>
      </w:r>
      <w:r w:rsidRPr="006C3003">
        <w:rPr>
          <w:bCs/>
          <w:color w:val="365F91" w:themeColor="accent1" w:themeShade="BF"/>
          <w:kern w:val="36"/>
          <w:sz w:val="36"/>
          <w:szCs w:val="36"/>
          <w:lang w:val="uk-UA" w:eastAsia="uk-UA"/>
        </w:rPr>
        <w:t>.</w:t>
      </w:r>
    </w:p>
    <w:p w:rsidR="0047140D" w:rsidRPr="0047140D" w:rsidRDefault="0047140D" w:rsidP="0047140D">
      <w:pPr>
        <w:pStyle w:val="ad"/>
        <w:ind w:firstLine="708"/>
        <w:jc w:val="both"/>
        <w:rPr>
          <w:sz w:val="28"/>
          <w:szCs w:val="28"/>
          <w:lang w:val="uk-UA" w:eastAsia="uk-UA"/>
        </w:rPr>
      </w:pPr>
      <w:r w:rsidRPr="0047140D">
        <w:rPr>
          <w:sz w:val="28"/>
          <w:szCs w:val="28"/>
          <w:lang w:val="uk-UA" w:eastAsia="uk-UA"/>
        </w:rPr>
        <w:t>Лейкоз великої рогатої худоби – це хронічне інфекційне захворювання пухлинної природи, збудником якого є ретровірус. Його ознаками є неопластичн</w:t>
      </w:r>
      <w:bookmarkStart w:id="0" w:name="_GoBack"/>
      <w:bookmarkEnd w:id="0"/>
      <w:r w:rsidRPr="0047140D">
        <w:rPr>
          <w:sz w:val="28"/>
          <w:szCs w:val="28"/>
          <w:lang w:val="uk-UA" w:eastAsia="uk-UA"/>
        </w:rPr>
        <w:t>е розростання клітин крові і тканин лімфи внаслідок неконтрольованого розмноження і ділення. У тваринному світі найчастіше зустрічається лейкоз крові у корів.</w:t>
      </w:r>
      <w:r w:rsidR="00C603F0">
        <w:rPr>
          <w:sz w:val="28"/>
          <w:szCs w:val="28"/>
          <w:lang w:val="uk-UA" w:eastAsia="uk-UA"/>
        </w:rPr>
        <w:t xml:space="preserve"> </w:t>
      </w:r>
      <w:r w:rsidRPr="0047140D">
        <w:rPr>
          <w:sz w:val="28"/>
          <w:szCs w:val="28"/>
          <w:lang w:val="uk-UA" w:eastAsia="uk-UA"/>
        </w:rPr>
        <w:t>Збудник хвороби - вірус лейкозу - належить до онкогенного типу, містить рибонуклеїнову кислоту</w:t>
      </w:r>
      <w:r w:rsidRPr="0047140D">
        <w:rPr>
          <w:sz w:val="28"/>
          <w:szCs w:val="28"/>
          <w:lang w:val="uk-UA" w:eastAsia="uk-UA"/>
        </w:rPr>
        <w:t>.</w:t>
      </w:r>
    </w:p>
    <w:p w:rsidR="000B1C54" w:rsidRPr="006C3003" w:rsidRDefault="0047140D" w:rsidP="0047140D">
      <w:pPr>
        <w:pStyle w:val="ad"/>
        <w:jc w:val="both"/>
        <w:rPr>
          <w:sz w:val="28"/>
          <w:szCs w:val="28"/>
        </w:rPr>
      </w:pPr>
      <w:r w:rsidRPr="0047140D">
        <w:rPr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800475" cy="2765782"/>
            <wp:effectExtent l="0" t="0" r="0" b="0"/>
            <wp:wrapSquare wrapText="bothSides"/>
            <wp:docPr id="1" name="Рисунок 1" descr="https://baryshivska-gromada.gov.ua/wp-content/uploads/2026/04/38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yshivska-gromada.gov.ua/wp-content/uploads/2026/04/385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76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1C54" w:rsidRPr="0047140D">
        <w:rPr>
          <w:sz w:val="28"/>
          <w:szCs w:val="28"/>
          <w:lang w:val="uk-UA"/>
        </w:rPr>
        <w:t xml:space="preserve">Лейкоз великої рогатої худоби займає серед інфекційних хвороб особливе місце, оскільки хвороба отримала значне поширення у багатьох регіонах України. </w:t>
      </w:r>
      <w:r w:rsidR="000B1C54" w:rsidRPr="0047140D">
        <w:rPr>
          <w:sz w:val="28"/>
          <w:szCs w:val="28"/>
        </w:rPr>
        <w:t>Лейкози тварин діагностують майже у всіх країнах сві</w:t>
      </w:r>
      <w:r w:rsidR="006C3003">
        <w:rPr>
          <w:sz w:val="28"/>
          <w:szCs w:val="28"/>
        </w:rPr>
        <w:t>ту. Лейкоз,</w:t>
      </w:r>
      <w:r w:rsidR="006C3003">
        <w:rPr>
          <w:sz w:val="28"/>
          <w:szCs w:val="28"/>
          <w:lang w:val="uk-UA"/>
        </w:rPr>
        <w:t>    </w:t>
      </w:r>
      <w:r w:rsidR="006C3003">
        <w:rPr>
          <w:sz w:val="28"/>
          <w:szCs w:val="28"/>
        </w:rPr>
        <w:t>за</w:t>
      </w:r>
      <w:r w:rsidR="006C3003">
        <w:rPr>
          <w:sz w:val="28"/>
          <w:szCs w:val="28"/>
          <w:lang w:val="uk-UA"/>
        </w:rPr>
        <w:t>   </w:t>
      </w:r>
      <w:r w:rsidR="000B1C54" w:rsidRPr="0047140D">
        <w:rPr>
          <w:sz w:val="28"/>
          <w:szCs w:val="28"/>
        </w:rPr>
        <w:t xml:space="preserve"> рахунок широкого  розповсюдження, наносить скотарству значних збитків. </w:t>
      </w:r>
      <w:r w:rsidR="006C3003">
        <w:rPr>
          <w:sz w:val="28"/>
          <w:szCs w:val="28"/>
          <w:lang w:val="uk-UA"/>
        </w:rPr>
        <w:t xml:space="preserve">   Хвороба </w:t>
      </w:r>
      <w:r w:rsidR="000B1C54" w:rsidRPr="0047140D">
        <w:rPr>
          <w:sz w:val="28"/>
          <w:szCs w:val="28"/>
        </w:rPr>
        <w:t xml:space="preserve"> представляє  потенційну небезпеку, особливо племінного молочного скотарства, так як реєструється у високопродуктивних тварин найбільш  цінних молочних порід. При лейкозі великої рогатої худоби існує два шляхи передачі вірусу: вертикальний – від  матері до плоду, під час внутрішньоутробного розвитку  і горизонтальний – від однієї тварини до іншої – контактна передача. </w:t>
      </w:r>
    </w:p>
    <w:p w:rsidR="000B1C54" w:rsidRPr="0047140D" w:rsidRDefault="000B1C54" w:rsidP="006C3003">
      <w:pPr>
        <w:pStyle w:val="ad"/>
        <w:ind w:firstLine="567"/>
        <w:jc w:val="both"/>
        <w:rPr>
          <w:sz w:val="28"/>
          <w:szCs w:val="28"/>
          <w:lang w:val="uk-UA" w:eastAsia="uk-UA"/>
        </w:rPr>
      </w:pPr>
      <w:r w:rsidRPr="0047140D">
        <w:rPr>
          <w:sz w:val="28"/>
          <w:szCs w:val="28"/>
          <w:lang w:val="uk-UA" w:eastAsia="uk-UA"/>
        </w:rPr>
        <w:t>Лейкоз корів заразний для всіх представників цього виду, а також для дрібної рогатої худоби. Свою патологічну дію вірус починає проявляти при зниженні імунітету і реактивності організму корови. Вражає як молодих особин, так і дорослих тварин усіх видів порід та селекцій. Як правило, до захворювання схильні найчастіше тварини віком від 3 до 7 років.</w:t>
      </w:r>
    </w:p>
    <w:p w:rsidR="000B1C54" w:rsidRPr="0047140D" w:rsidRDefault="000B1C54" w:rsidP="006C3003">
      <w:pPr>
        <w:pStyle w:val="ad"/>
        <w:ind w:firstLine="567"/>
        <w:jc w:val="both"/>
        <w:rPr>
          <w:sz w:val="28"/>
          <w:szCs w:val="28"/>
          <w:lang w:val="uk-UA" w:eastAsia="uk-UA"/>
        </w:rPr>
      </w:pPr>
      <w:r w:rsidRPr="0047140D">
        <w:rPr>
          <w:sz w:val="28"/>
          <w:szCs w:val="28"/>
          <w:lang w:val="uk-UA" w:eastAsia="uk-UA"/>
        </w:rPr>
        <w:t>Джерелом поширення збудника в череді є корова-вірусоносій. При первинних стадіях недуги онковірус починає виділятися з організму із молозивом та молоком. Також не виключений факт передачі вірусу разом зі слинною рідиною.</w:t>
      </w:r>
    </w:p>
    <w:p w:rsidR="000B1C54" w:rsidRPr="0047140D" w:rsidRDefault="000B1C54" w:rsidP="006C3003">
      <w:pPr>
        <w:pStyle w:val="ad"/>
        <w:ind w:firstLine="567"/>
        <w:jc w:val="both"/>
        <w:rPr>
          <w:sz w:val="28"/>
          <w:szCs w:val="28"/>
          <w:lang w:val="uk-UA" w:eastAsia="uk-UA"/>
        </w:rPr>
      </w:pPr>
      <w:r w:rsidRPr="0047140D">
        <w:rPr>
          <w:sz w:val="28"/>
          <w:szCs w:val="28"/>
          <w:lang w:val="uk-UA" w:eastAsia="uk-UA"/>
        </w:rPr>
        <w:t>Захворювання характеризується протіканням у прихованій формі. При впливі факторів навколишнього середовища і внутрішніх процесів починає відбуватися активізація патогенної мікрофлори, що провокує розлади у функціональних органах кровотворення.</w:t>
      </w:r>
    </w:p>
    <w:p w:rsidR="000B1C54" w:rsidRPr="0047140D" w:rsidRDefault="006C3003" w:rsidP="006C3003">
      <w:pPr>
        <w:pStyle w:val="ad"/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0B1C54" w:rsidRPr="0047140D">
        <w:rPr>
          <w:sz w:val="28"/>
          <w:szCs w:val="28"/>
          <w:lang w:val="uk-UA" w:eastAsia="uk-UA"/>
        </w:rPr>
        <w:t>Корови хворі на лейкоз страждають від різкого погіршення загального стану, підвищеної втомлюваності, порушення травних функцій. Крім того, знижуються надої, у тварини починається анорексія, вона страждає від розладів шлунку.</w:t>
      </w:r>
    </w:p>
    <w:p w:rsidR="000B1C54" w:rsidRPr="0047140D" w:rsidRDefault="000B1C54" w:rsidP="006C3003">
      <w:pPr>
        <w:pStyle w:val="ad"/>
        <w:ind w:firstLine="426"/>
        <w:jc w:val="both"/>
        <w:rPr>
          <w:sz w:val="28"/>
          <w:szCs w:val="28"/>
          <w:lang w:val="uk-UA" w:eastAsia="uk-UA"/>
        </w:rPr>
      </w:pPr>
      <w:r w:rsidRPr="0047140D">
        <w:rPr>
          <w:sz w:val="28"/>
          <w:szCs w:val="28"/>
          <w:lang w:val="uk-UA" w:eastAsia="uk-UA"/>
        </w:rPr>
        <w:t>Для того, щоб уникнути захворювання на лейкоз у своєму господарстві, необхідно дотримуватись певних вимог і перейматись здоров’ям своєї годувальниці. Оздоровчі заходи щодо лейкозу базуються на лабораторних дослідженнях крові від великої рогатої худоби із наступним вилученням позитивно реагуючої худоби із загальної череди</w:t>
      </w:r>
      <w:r w:rsidR="006C3003">
        <w:rPr>
          <w:sz w:val="28"/>
          <w:szCs w:val="28"/>
          <w:lang w:val="uk-UA" w:eastAsia="uk-UA"/>
        </w:rPr>
        <w:t xml:space="preserve"> та відправленням на забій</w:t>
      </w:r>
      <w:r w:rsidRPr="0047140D">
        <w:rPr>
          <w:sz w:val="28"/>
          <w:szCs w:val="28"/>
          <w:lang w:val="uk-UA" w:eastAsia="uk-UA"/>
        </w:rPr>
        <w:t>.</w:t>
      </w:r>
      <w:r w:rsidR="006C3003">
        <w:rPr>
          <w:sz w:val="28"/>
          <w:szCs w:val="28"/>
          <w:lang w:val="uk-UA" w:eastAsia="uk-UA"/>
        </w:rPr>
        <w:t xml:space="preserve">               </w:t>
      </w:r>
      <w:r w:rsidRPr="0047140D">
        <w:rPr>
          <w:sz w:val="28"/>
          <w:szCs w:val="28"/>
          <w:lang w:val="uk-UA" w:eastAsia="uk-UA"/>
        </w:rPr>
        <w:t xml:space="preserve"> </w:t>
      </w:r>
      <w:r w:rsidR="006C3003">
        <w:rPr>
          <w:sz w:val="28"/>
          <w:szCs w:val="28"/>
          <w:lang w:val="uk-UA" w:eastAsia="uk-UA"/>
        </w:rPr>
        <w:t xml:space="preserve">     </w:t>
      </w:r>
      <w:r w:rsidRPr="0047140D">
        <w:rPr>
          <w:sz w:val="28"/>
          <w:szCs w:val="28"/>
          <w:lang w:val="uk-UA" w:eastAsia="uk-UA"/>
        </w:rPr>
        <w:t>Ізолювання інфікованих тварин від неінфікованих на підставі результатів лабораторних досліджень залишається основним методом боротьби з лейкозом ВРХ в усьому світі.</w:t>
      </w:r>
    </w:p>
    <w:p w:rsidR="000B1C54" w:rsidRPr="0047140D" w:rsidRDefault="000B1C54" w:rsidP="006C3003">
      <w:pPr>
        <w:pStyle w:val="ad"/>
        <w:ind w:firstLine="426"/>
        <w:jc w:val="both"/>
        <w:rPr>
          <w:sz w:val="28"/>
          <w:szCs w:val="28"/>
          <w:lang w:val="uk-UA" w:eastAsia="uk-UA"/>
        </w:rPr>
      </w:pPr>
      <w:r w:rsidRPr="0047140D">
        <w:rPr>
          <w:sz w:val="28"/>
          <w:szCs w:val="28"/>
          <w:lang w:val="uk-UA" w:eastAsia="uk-UA"/>
        </w:rPr>
        <w:t>В Україні дослідження на лейкоз у благополучних господарствах та приватному секторі проводяться один раз на рік.</w:t>
      </w:r>
    </w:p>
    <w:p w:rsidR="000B1C54" w:rsidRPr="0047140D" w:rsidRDefault="000B1C54" w:rsidP="006C3003">
      <w:pPr>
        <w:pStyle w:val="ad"/>
        <w:ind w:firstLine="426"/>
        <w:jc w:val="both"/>
        <w:rPr>
          <w:sz w:val="28"/>
          <w:szCs w:val="28"/>
          <w:lang w:val="uk-UA" w:eastAsia="uk-UA"/>
        </w:rPr>
      </w:pPr>
      <w:r w:rsidRPr="0047140D">
        <w:rPr>
          <w:sz w:val="28"/>
          <w:szCs w:val="28"/>
          <w:lang w:val="uk-UA" w:eastAsia="uk-UA"/>
        </w:rPr>
        <w:t>Вірус лейкозу стійкий до дії низьких температур, але чутливий до високих (кип’ятіння, пастеризація) і дезінфектантів у звичайних концентраціях. Тому санітарна обробка та знезараження інструментів, господарського інвентарю і приміщень дезінфікуючими розчинами - один зі шляхів профілактики зараження лейкозом.</w:t>
      </w:r>
    </w:p>
    <w:p w:rsidR="000B1C54" w:rsidRPr="0047140D" w:rsidRDefault="000B1C54" w:rsidP="006C3003">
      <w:pPr>
        <w:pStyle w:val="ad"/>
        <w:ind w:firstLine="426"/>
        <w:jc w:val="both"/>
        <w:rPr>
          <w:sz w:val="28"/>
          <w:szCs w:val="28"/>
          <w:lang w:val="uk-UA" w:eastAsia="uk-UA"/>
        </w:rPr>
      </w:pPr>
      <w:r w:rsidRPr="0047140D">
        <w:rPr>
          <w:sz w:val="28"/>
          <w:szCs w:val="28"/>
          <w:lang w:val="uk-UA" w:eastAsia="uk-UA"/>
        </w:rPr>
        <w:t xml:space="preserve">Лікування при лейкозі відсутнє. Але при цьому небезпека для людини заразиться цією недугою зведена до мінімуму. Лейкоз корів не є небезпечним для людини. Але від вживання молока і м’яса слід утриматися: </w:t>
      </w:r>
      <w:r w:rsidR="0047140D" w:rsidRPr="0047140D">
        <w:rPr>
          <w:sz w:val="28"/>
          <w:szCs w:val="28"/>
          <w:lang w:val="uk-UA" w:eastAsia="uk-UA"/>
        </w:rPr>
        <w:t>хвора тварина</w:t>
      </w:r>
      <w:r w:rsidRPr="0047140D">
        <w:rPr>
          <w:sz w:val="28"/>
          <w:szCs w:val="28"/>
          <w:lang w:val="uk-UA" w:eastAsia="uk-UA"/>
        </w:rPr>
        <w:t xml:space="preserve"> дає небезпечну продукцію. Адже у процесі розвитку онкологічного захворювання в організмі тварини накопичуються токсини. </w:t>
      </w:r>
    </w:p>
    <w:p w:rsidR="000B1C54" w:rsidRPr="0047140D" w:rsidRDefault="000B1C54" w:rsidP="0047140D">
      <w:pPr>
        <w:pStyle w:val="ad"/>
        <w:jc w:val="both"/>
        <w:rPr>
          <w:sz w:val="28"/>
          <w:szCs w:val="28"/>
          <w:lang w:val="uk-UA"/>
        </w:rPr>
      </w:pPr>
    </w:p>
    <w:sectPr w:rsidR="000B1C54" w:rsidRPr="0047140D" w:rsidSect="00547478">
      <w:headerReference w:type="first" r:id="rId9"/>
      <w:type w:val="continuous"/>
      <w:pgSz w:w="11909" w:h="16834"/>
      <w:pgMar w:top="1134" w:right="567" w:bottom="1134" w:left="1701" w:header="1134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AF7" w:rsidRDefault="00E43AF7" w:rsidP="002F5B5D">
      <w:r>
        <w:separator/>
      </w:r>
    </w:p>
  </w:endnote>
  <w:endnote w:type="continuationSeparator" w:id="0">
    <w:p w:rsidR="00E43AF7" w:rsidRDefault="00E43AF7" w:rsidP="002F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AF7" w:rsidRDefault="00E43AF7" w:rsidP="002F5B5D">
      <w:r>
        <w:separator/>
      </w:r>
    </w:p>
  </w:footnote>
  <w:footnote w:type="continuationSeparator" w:id="0">
    <w:p w:rsidR="00E43AF7" w:rsidRDefault="00E43AF7" w:rsidP="002F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AB" w:rsidRPr="00182D04" w:rsidRDefault="00D96AAB" w:rsidP="00D96AAB">
    <w:pPr>
      <w:pStyle w:val="ShapkaDocumentu"/>
      <w:tabs>
        <w:tab w:val="left" w:pos="426"/>
      </w:tabs>
      <w:spacing w:after="0"/>
      <w:ind w:left="5670"/>
      <w:jc w:val="both"/>
      <w:rPr>
        <w:rFonts w:ascii="Times New Roman" w:hAnsi="Times New Roman"/>
        <w:sz w:val="28"/>
        <w:szCs w:val="28"/>
      </w:rPr>
    </w:pPr>
    <w:r w:rsidRPr="00182D04">
      <w:rPr>
        <w:rFonts w:ascii="Times New Roman" w:hAnsi="Times New Roman"/>
        <w:sz w:val="28"/>
        <w:szCs w:val="28"/>
      </w:rPr>
      <w:t xml:space="preserve"> </w:t>
    </w:r>
  </w:p>
  <w:p w:rsidR="00127ED0" w:rsidRDefault="00CA7C8D" w:rsidP="00CA7C8D">
    <w:pPr>
      <w:tabs>
        <w:tab w:val="center" w:pos="4820"/>
      </w:tabs>
      <w:rPr>
        <w:sz w:val="28"/>
        <w:szCs w:val="28"/>
        <w:lang w:val="uk-UA"/>
      </w:rPr>
    </w:pPr>
    <w:r>
      <w:rPr>
        <w:sz w:val="28"/>
        <w:szCs w:val="28"/>
        <w:lang w:val="uk-UA"/>
      </w:rPr>
      <w:tab/>
    </w:r>
  </w:p>
  <w:p w:rsidR="00127ED0" w:rsidRDefault="00127ED0" w:rsidP="00127ED0">
    <w:pPr>
      <w:jc w:val="center"/>
      <w:rPr>
        <w:sz w:val="28"/>
        <w:szCs w:val="28"/>
        <w:lang w:val="uk-UA"/>
      </w:rPr>
    </w:pPr>
  </w:p>
  <w:p w:rsidR="00127ED0" w:rsidRPr="00853A11" w:rsidRDefault="00127ED0" w:rsidP="00127ED0">
    <w:pPr>
      <w:jc w:val="center"/>
      <w:rPr>
        <w:sz w:val="14"/>
        <w:szCs w:val="14"/>
        <w:lang w:val="uk-UA"/>
      </w:rPr>
    </w:pPr>
  </w:p>
  <w:p w:rsidR="00127ED0" w:rsidRPr="003F43F1" w:rsidRDefault="00127ED0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2D4"/>
    <w:multiLevelType w:val="hybridMultilevel"/>
    <w:tmpl w:val="53BCD2B0"/>
    <w:lvl w:ilvl="0" w:tplc="41420E2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39E0681"/>
    <w:multiLevelType w:val="hybridMultilevel"/>
    <w:tmpl w:val="1D30358E"/>
    <w:lvl w:ilvl="0" w:tplc="5E1E1E26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AFA492A"/>
    <w:multiLevelType w:val="hybridMultilevel"/>
    <w:tmpl w:val="AB6E31A4"/>
    <w:lvl w:ilvl="0" w:tplc="6B3A036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3FAB"/>
    <w:multiLevelType w:val="hybridMultilevel"/>
    <w:tmpl w:val="C38ECB66"/>
    <w:lvl w:ilvl="0" w:tplc="E01422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3588D"/>
    <w:multiLevelType w:val="hybridMultilevel"/>
    <w:tmpl w:val="51EAEAD4"/>
    <w:lvl w:ilvl="0" w:tplc="EAF08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187A98"/>
    <w:multiLevelType w:val="hybridMultilevel"/>
    <w:tmpl w:val="3C060D34"/>
    <w:lvl w:ilvl="0" w:tplc="D94A69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A1041"/>
    <w:multiLevelType w:val="hybridMultilevel"/>
    <w:tmpl w:val="8A765DEC"/>
    <w:lvl w:ilvl="0" w:tplc="A5F2A5BA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E7ED6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0AF770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808F80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BAECDE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5E2F6C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10B570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DEC74C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8063EA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360B33"/>
    <w:multiLevelType w:val="hybridMultilevel"/>
    <w:tmpl w:val="F6580FC2"/>
    <w:lvl w:ilvl="0" w:tplc="FC4231C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46486EFF"/>
    <w:multiLevelType w:val="hybridMultilevel"/>
    <w:tmpl w:val="DC843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10" w15:restartNumberingAfterBreak="0">
    <w:nsid w:val="608049ED"/>
    <w:multiLevelType w:val="hybridMultilevel"/>
    <w:tmpl w:val="0CAEE95A"/>
    <w:lvl w:ilvl="0" w:tplc="379476A4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0F7451"/>
    <w:multiLevelType w:val="hybridMultilevel"/>
    <w:tmpl w:val="955EC82C"/>
    <w:lvl w:ilvl="0" w:tplc="BF7EC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C78F6"/>
    <w:multiLevelType w:val="hybridMultilevel"/>
    <w:tmpl w:val="7F8EED40"/>
    <w:lvl w:ilvl="0" w:tplc="74FAFBE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8D97275"/>
    <w:multiLevelType w:val="multilevel"/>
    <w:tmpl w:val="843C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85237"/>
    <w:multiLevelType w:val="hybridMultilevel"/>
    <w:tmpl w:val="02A82DD2"/>
    <w:lvl w:ilvl="0" w:tplc="221E381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4"/>
  </w:num>
  <w:num w:numId="12">
    <w:abstractNumId w:val="4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DF"/>
    <w:rsid w:val="0000539D"/>
    <w:rsid w:val="000060B9"/>
    <w:rsid w:val="00007C47"/>
    <w:rsid w:val="00014561"/>
    <w:rsid w:val="00014FEF"/>
    <w:rsid w:val="00024832"/>
    <w:rsid w:val="00031EC0"/>
    <w:rsid w:val="000330FB"/>
    <w:rsid w:val="00036FA5"/>
    <w:rsid w:val="0004424F"/>
    <w:rsid w:val="00044FDF"/>
    <w:rsid w:val="00050F2D"/>
    <w:rsid w:val="00054D01"/>
    <w:rsid w:val="00055844"/>
    <w:rsid w:val="000565DD"/>
    <w:rsid w:val="000602DB"/>
    <w:rsid w:val="000612C8"/>
    <w:rsid w:val="00062073"/>
    <w:rsid w:val="0006441C"/>
    <w:rsid w:val="00072703"/>
    <w:rsid w:val="00072CE0"/>
    <w:rsid w:val="000731A7"/>
    <w:rsid w:val="000825A3"/>
    <w:rsid w:val="00084E8F"/>
    <w:rsid w:val="00090521"/>
    <w:rsid w:val="000906B0"/>
    <w:rsid w:val="00091490"/>
    <w:rsid w:val="0009663F"/>
    <w:rsid w:val="000A592E"/>
    <w:rsid w:val="000A6949"/>
    <w:rsid w:val="000B1C54"/>
    <w:rsid w:val="000B3032"/>
    <w:rsid w:val="000B7CED"/>
    <w:rsid w:val="000C1679"/>
    <w:rsid w:val="000C1B31"/>
    <w:rsid w:val="000C22A5"/>
    <w:rsid w:val="000C26A4"/>
    <w:rsid w:val="000C3CD2"/>
    <w:rsid w:val="000C4197"/>
    <w:rsid w:val="000C5E06"/>
    <w:rsid w:val="000C5F07"/>
    <w:rsid w:val="000C7B2C"/>
    <w:rsid w:val="000D06FB"/>
    <w:rsid w:val="000D3E08"/>
    <w:rsid w:val="000D3FA3"/>
    <w:rsid w:val="000D68ED"/>
    <w:rsid w:val="000E0B7D"/>
    <w:rsid w:val="000E2010"/>
    <w:rsid w:val="000E2670"/>
    <w:rsid w:val="000E58D5"/>
    <w:rsid w:val="000F39AB"/>
    <w:rsid w:val="000F63F4"/>
    <w:rsid w:val="000F696F"/>
    <w:rsid w:val="001009BD"/>
    <w:rsid w:val="00101985"/>
    <w:rsid w:val="00104507"/>
    <w:rsid w:val="00105A0E"/>
    <w:rsid w:val="00105EC6"/>
    <w:rsid w:val="00107CCB"/>
    <w:rsid w:val="00111B94"/>
    <w:rsid w:val="00112A84"/>
    <w:rsid w:val="00120819"/>
    <w:rsid w:val="00120EE3"/>
    <w:rsid w:val="001230D3"/>
    <w:rsid w:val="001238E0"/>
    <w:rsid w:val="00127ED0"/>
    <w:rsid w:val="0013326C"/>
    <w:rsid w:val="00133648"/>
    <w:rsid w:val="0013383A"/>
    <w:rsid w:val="00135AEE"/>
    <w:rsid w:val="00137701"/>
    <w:rsid w:val="00141A04"/>
    <w:rsid w:val="00153646"/>
    <w:rsid w:val="00155538"/>
    <w:rsid w:val="0015684E"/>
    <w:rsid w:val="0015720E"/>
    <w:rsid w:val="00157F11"/>
    <w:rsid w:val="00163493"/>
    <w:rsid w:val="001636ED"/>
    <w:rsid w:val="001641CE"/>
    <w:rsid w:val="0016427F"/>
    <w:rsid w:val="00166D4A"/>
    <w:rsid w:val="001677E7"/>
    <w:rsid w:val="00170CD6"/>
    <w:rsid w:val="00173060"/>
    <w:rsid w:val="00173B17"/>
    <w:rsid w:val="0017496E"/>
    <w:rsid w:val="00184039"/>
    <w:rsid w:val="00184FC5"/>
    <w:rsid w:val="00192907"/>
    <w:rsid w:val="00195050"/>
    <w:rsid w:val="001977ED"/>
    <w:rsid w:val="001A0E40"/>
    <w:rsid w:val="001A6535"/>
    <w:rsid w:val="001A78D4"/>
    <w:rsid w:val="001A7BFD"/>
    <w:rsid w:val="001B24C1"/>
    <w:rsid w:val="001B4902"/>
    <w:rsid w:val="001B7A8D"/>
    <w:rsid w:val="001C3EAC"/>
    <w:rsid w:val="001D1637"/>
    <w:rsid w:val="001D1A0F"/>
    <w:rsid w:val="001D311E"/>
    <w:rsid w:val="001E09CF"/>
    <w:rsid w:val="001E709C"/>
    <w:rsid w:val="001E76E6"/>
    <w:rsid w:val="001F2DEE"/>
    <w:rsid w:val="001F3941"/>
    <w:rsid w:val="001F5814"/>
    <w:rsid w:val="002003C0"/>
    <w:rsid w:val="002110D6"/>
    <w:rsid w:val="00212212"/>
    <w:rsid w:val="00213962"/>
    <w:rsid w:val="00217CAF"/>
    <w:rsid w:val="00223E4C"/>
    <w:rsid w:val="00231F4F"/>
    <w:rsid w:val="00232AAB"/>
    <w:rsid w:val="0023440F"/>
    <w:rsid w:val="00234960"/>
    <w:rsid w:val="0023550A"/>
    <w:rsid w:val="002358A6"/>
    <w:rsid w:val="00235FD3"/>
    <w:rsid w:val="00236D31"/>
    <w:rsid w:val="00244D78"/>
    <w:rsid w:val="00253DC5"/>
    <w:rsid w:val="00255B07"/>
    <w:rsid w:val="00257429"/>
    <w:rsid w:val="00263845"/>
    <w:rsid w:val="00265C09"/>
    <w:rsid w:val="00273EAB"/>
    <w:rsid w:val="00273FF1"/>
    <w:rsid w:val="00277A91"/>
    <w:rsid w:val="00283E13"/>
    <w:rsid w:val="0028536F"/>
    <w:rsid w:val="0028781D"/>
    <w:rsid w:val="00292C33"/>
    <w:rsid w:val="00296D34"/>
    <w:rsid w:val="002A34CB"/>
    <w:rsid w:val="002A6D84"/>
    <w:rsid w:val="002A7B67"/>
    <w:rsid w:val="002B0931"/>
    <w:rsid w:val="002B1AD7"/>
    <w:rsid w:val="002B1FC8"/>
    <w:rsid w:val="002B4A03"/>
    <w:rsid w:val="002B662C"/>
    <w:rsid w:val="002B71AB"/>
    <w:rsid w:val="002B790C"/>
    <w:rsid w:val="002C1AD9"/>
    <w:rsid w:val="002D3B41"/>
    <w:rsid w:val="002D6211"/>
    <w:rsid w:val="002E0D2B"/>
    <w:rsid w:val="002E2066"/>
    <w:rsid w:val="002E4ADB"/>
    <w:rsid w:val="002F0403"/>
    <w:rsid w:val="002F3011"/>
    <w:rsid w:val="002F5B5D"/>
    <w:rsid w:val="002F7C2E"/>
    <w:rsid w:val="00302C0A"/>
    <w:rsid w:val="00303C3C"/>
    <w:rsid w:val="00303C70"/>
    <w:rsid w:val="003050BD"/>
    <w:rsid w:val="00312CAA"/>
    <w:rsid w:val="003210BB"/>
    <w:rsid w:val="00321F6E"/>
    <w:rsid w:val="00327FA2"/>
    <w:rsid w:val="00332380"/>
    <w:rsid w:val="00334429"/>
    <w:rsid w:val="00340FD5"/>
    <w:rsid w:val="00345B83"/>
    <w:rsid w:val="00347584"/>
    <w:rsid w:val="00347C41"/>
    <w:rsid w:val="0035206F"/>
    <w:rsid w:val="00356EAA"/>
    <w:rsid w:val="003643F1"/>
    <w:rsid w:val="003646A6"/>
    <w:rsid w:val="00366B03"/>
    <w:rsid w:val="00371DEB"/>
    <w:rsid w:val="003803A2"/>
    <w:rsid w:val="00380C6F"/>
    <w:rsid w:val="00382732"/>
    <w:rsid w:val="003828B2"/>
    <w:rsid w:val="00385794"/>
    <w:rsid w:val="00385E09"/>
    <w:rsid w:val="0039061D"/>
    <w:rsid w:val="003950D8"/>
    <w:rsid w:val="003973FB"/>
    <w:rsid w:val="003A4844"/>
    <w:rsid w:val="003A60E0"/>
    <w:rsid w:val="003B1B1E"/>
    <w:rsid w:val="003B38F6"/>
    <w:rsid w:val="003B4E29"/>
    <w:rsid w:val="003B7548"/>
    <w:rsid w:val="003C7083"/>
    <w:rsid w:val="003D185F"/>
    <w:rsid w:val="003D1875"/>
    <w:rsid w:val="003E34D9"/>
    <w:rsid w:val="003E548E"/>
    <w:rsid w:val="003E598E"/>
    <w:rsid w:val="003E6D10"/>
    <w:rsid w:val="003E7B76"/>
    <w:rsid w:val="003F0168"/>
    <w:rsid w:val="003F1E58"/>
    <w:rsid w:val="003F350D"/>
    <w:rsid w:val="003F350F"/>
    <w:rsid w:val="003F43F1"/>
    <w:rsid w:val="003F47D0"/>
    <w:rsid w:val="003F5671"/>
    <w:rsid w:val="00400AA1"/>
    <w:rsid w:val="00402FFB"/>
    <w:rsid w:val="0040385F"/>
    <w:rsid w:val="00405331"/>
    <w:rsid w:val="00412561"/>
    <w:rsid w:val="004132B2"/>
    <w:rsid w:val="00413D95"/>
    <w:rsid w:val="00420960"/>
    <w:rsid w:val="00422CC5"/>
    <w:rsid w:val="00424040"/>
    <w:rsid w:val="0043628C"/>
    <w:rsid w:val="004417FF"/>
    <w:rsid w:val="00443F19"/>
    <w:rsid w:val="00454827"/>
    <w:rsid w:val="0045689B"/>
    <w:rsid w:val="00460978"/>
    <w:rsid w:val="004671D2"/>
    <w:rsid w:val="0047140D"/>
    <w:rsid w:val="00475642"/>
    <w:rsid w:val="00476C0D"/>
    <w:rsid w:val="00480507"/>
    <w:rsid w:val="00483E22"/>
    <w:rsid w:val="00485F31"/>
    <w:rsid w:val="00487CE9"/>
    <w:rsid w:val="004924D0"/>
    <w:rsid w:val="0049442B"/>
    <w:rsid w:val="004A068B"/>
    <w:rsid w:val="004A2353"/>
    <w:rsid w:val="004A2985"/>
    <w:rsid w:val="004A40EF"/>
    <w:rsid w:val="004A6E84"/>
    <w:rsid w:val="004B0171"/>
    <w:rsid w:val="004B1C35"/>
    <w:rsid w:val="004B2813"/>
    <w:rsid w:val="004B3019"/>
    <w:rsid w:val="004B6883"/>
    <w:rsid w:val="004B75B7"/>
    <w:rsid w:val="004B7C8D"/>
    <w:rsid w:val="004C171E"/>
    <w:rsid w:val="004C4D72"/>
    <w:rsid w:val="004C5F5E"/>
    <w:rsid w:val="004C68CC"/>
    <w:rsid w:val="004D1D11"/>
    <w:rsid w:val="004D4DFD"/>
    <w:rsid w:val="004D53A0"/>
    <w:rsid w:val="004D66B0"/>
    <w:rsid w:val="004E3AD8"/>
    <w:rsid w:val="004E51B3"/>
    <w:rsid w:val="004E74D5"/>
    <w:rsid w:val="004F4634"/>
    <w:rsid w:val="004F52B1"/>
    <w:rsid w:val="005017C2"/>
    <w:rsid w:val="005035F0"/>
    <w:rsid w:val="00503E3E"/>
    <w:rsid w:val="00506634"/>
    <w:rsid w:val="00511AB7"/>
    <w:rsid w:val="00517138"/>
    <w:rsid w:val="00520CA7"/>
    <w:rsid w:val="00521659"/>
    <w:rsid w:val="00525EF7"/>
    <w:rsid w:val="0052692F"/>
    <w:rsid w:val="00527A0C"/>
    <w:rsid w:val="00527C37"/>
    <w:rsid w:val="00530C5E"/>
    <w:rsid w:val="00534D09"/>
    <w:rsid w:val="00540488"/>
    <w:rsid w:val="00547478"/>
    <w:rsid w:val="00554323"/>
    <w:rsid w:val="00554ACD"/>
    <w:rsid w:val="00555F6D"/>
    <w:rsid w:val="00563D51"/>
    <w:rsid w:val="00565F3A"/>
    <w:rsid w:val="005820AA"/>
    <w:rsid w:val="00583C42"/>
    <w:rsid w:val="00583E1B"/>
    <w:rsid w:val="005844F7"/>
    <w:rsid w:val="0058477C"/>
    <w:rsid w:val="00594480"/>
    <w:rsid w:val="00595467"/>
    <w:rsid w:val="005A2F20"/>
    <w:rsid w:val="005A3CD4"/>
    <w:rsid w:val="005A6CA7"/>
    <w:rsid w:val="005B09AD"/>
    <w:rsid w:val="005B189F"/>
    <w:rsid w:val="005B757E"/>
    <w:rsid w:val="005C3508"/>
    <w:rsid w:val="005C4971"/>
    <w:rsid w:val="005C4DCA"/>
    <w:rsid w:val="005C55B8"/>
    <w:rsid w:val="005C7485"/>
    <w:rsid w:val="005D019E"/>
    <w:rsid w:val="005D2C3A"/>
    <w:rsid w:val="005D416E"/>
    <w:rsid w:val="005D684C"/>
    <w:rsid w:val="005E6CB8"/>
    <w:rsid w:val="005E79DB"/>
    <w:rsid w:val="005F197C"/>
    <w:rsid w:val="005F38ED"/>
    <w:rsid w:val="005F4405"/>
    <w:rsid w:val="005F4F16"/>
    <w:rsid w:val="0060139C"/>
    <w:rsid w:val="006038DB"/>
    <w:rsid w:val="006048C2"/>
    <w:rsid w:val="00605132"/>
    <w:rsid w:val="006108F6"/>
    <w:rsid w:val="00612D88"/>
    <w:rsid w:val="00616FEB"/>
    <w:rsid w:val="0062128E"/>
    <w:rsid w:val="00621859"/>
    <w:rsid w:val="006235D2"/>
    <w:rsid w:val="00626829"/>
    <w:rsid w:val="006270C9"/>
    <w:rsid w:val="0062774F"/>
    <w:rsid w:val="006310F2"/>
    <w:rsid w:val="00633E0F"/>
    <w:rsid w:val="00634EAE"/>
    <w:rsid w:val="0063650B"/>
    <w:rsid w:val="00636853"/>
    <w:rsid w:val="00636E3B"/>
    <w:rsid w:val="00637AE3"/>
    <w:rsid w:val="00637E63"/>
    <w:rsid w:val="00653F5F"/>
    <w:rsid w:val="006620E3"/>
    <w:rsid w:val="006715C7"/>
    <w:rsid w:val="00672294"/>
    <w:rsid w:val="00680F20"/>
    <w:rsid w:val="00681AAC"/>
    <w:rsid w:val="006821D5"/>
    <w:rsid w:val="006842DA"/>
    <w:rsid w:val="0068543D"/>
    <w:rsid w:val="00686724"/>
    <w:rsid w:val="00693A8A"/>
    <w:rsid w:val="006964D6"/>
    <w:rsid w:val="00697151"/>
    <w:rsid w:val="006A307A"/>
    <w:rsid w:val="006A5E73"/>
    <w:rsid w:val="006A7841"/>
    <w:rsid w:val="006B067E"/>
    <w:rsid w:val="006B5262"/>
    <w:rsid w:val="006B5F31"/>
    <w:rsid w:val="006B6881"/>
    <w:rsid w:val="006C2647"/>
    <w:rsid w:val="006C3003"/>
    <w:rsid w:val="006C5967"/>
    <w:rsid w:val="006C6348"/>
    <w:rsid w:val="006D27EC"/>
    <w:rsid w:val="006D497B"/>
    <w:rsid w:val="006D7514"/>
    <w:rsid w:val="006E104F"/>
    <w:rsid w:val="006E4180"/>
    <w:rsid w:val="006E492D"/>
    <w:rsid w:val="006E6F1C"/>
    <w:rsid w:val="006F484D"/>
    <w:rsid w:val="006F538B"/>
    <w:rsid w:val="006F7223"/>
    <w:rsid w:val="007022DE"/>
    <w:rsid w:val="00702CA4"/>
    <w:rsid w:val="00710E2B"/>
    <w:rsid w:val="0072279B"/>
    <w:rsid w:val="007241C5"/>
    <w:rsid w:val="007249DE"/>
    <w:rsid w:val="007263B7"/>
    <w:rsid w:val="0073190C"/>
    <w:rsid w:val="007359F4"/>
    <w:rsid w:val="0073757A"/>
    <w:rsid w:val="00744FEC"/>
    <w:rsid w:val="00754801"/>
    <w:rsid w:val="007550F6"/>
    <w:rsid w:val="00755C3C"/>
    <w:rsid w:val="007570C7"/>
    <w:rsid w:val="007620AF"/>
    <w:rsid w:val="007716AF"/>
    <w:rsid w:val="00772F0F"/>
    <w:rsid w:val="00774B36"/>
    <w:rsid w:val="00775D01"/>
    <w:rsid w:val="00781F2F"/>
    <w:rsid w:val="007852F8"/>
    <w:rsid w:val="00787525"/>
    <w:rsid w:val="007875D4"/>
    <w:rsid w:val="0078797C"/>
    <w:rsid w:val="00787E81"/>
    <w:rsid w:val="007901CB"/>
    <w:rsid w:val="00791534"/>
    <w:rsid w:val="00797912"/>
    <w:rsid w:val="007A3B17"/>
    <w:rsid w:val="007A6CD2"/>
    <w:rsid w:val="007A79B0"/>
    <w:rsid w:val="007B1366"/>
    <w:rsid w:val="007B2879"/>
    <w:rsid w:val="007B2BEF"/>
    <w:rsid w:val="007B36DF"/>
    <w:rsid w:val="007B64ED"/>
    <w:rsid w:val="007B723E"/>
    <w:rsid w:val="007B78A9"/>
    <w:rsid w:val="007C087C"/>
    <w:rsid w:val="007C0B40"/>
    <w:rsid w:val="007C178F"/>
    <w:rsid w:val="007C3C2C"/>
    <w:rsid w:val="007C6ACD"/>
    <w:rsid w:val="007D241F"/>
    <w:rsid w:val="007D3750"/>
    <w:rsid w:val="007D605E"/>
    <w:rsid w:val="007E0528"/>
    <w:rsid w:val="007E0699"/>
    <w:rsid w:val="007E0BB3"/>
    <w:rsid w:val="007E1867"/>
    <w:rsid w:val="007E1F7C"/>
    <w:rsid w:val="007E476D"/>
    <w:rsid w:val="007E4ADC"/>
    <w:rsid w:val="007E5565"/>
    <w:rsid w:val="007E6BEF"/>
    <w:rsid w:val="007F03C6"/>
    <w:rsid w:val="007F4391"/>
    <w:rsid w:val="007F6CA5"/>
    <w:rsid w:val="007F7731"/>
    <w:rsid w:val="0080316C"/>
    <w:rsid w:val="00807151"/>
    <w:rsid w:val="008114B0"/>
    <w:rsid w:val="008118AA"/>
    <w:rsid w:val="0081194C"/>
    <w:rsid w:val="00811F55"/>
    <w:rsid w:val="0081490C"/>
    <w:rsid w:val="0081496D"/>
    <w:rsid w:val="0081592D"/>
    <w:rsid w:val="008172D3"/>
    <w:rsid w:val="00821524"/>
    <w:rsid w:val="008222F3"/>
    <w:rsid w:val="00824313"/>
    <w:rsid w:val="00827020"/>
    <w:rsid w:val="00830081"/>
    <w:rsid w:val="008300E8"/>
    <w:rsid w:val="008306F9"/>
    <w:rsid w:val="008315DA"/>
    <w:rsid w:val="0083379B"/>
    <w:rsid w:val="0083593B"/>
    <w:rsid w:val="00835E75"/>
    <w:rsid w:val="00837DDE"/>
    <w:rsid w:val="008403B4"/>
    <w:rsid w:val="008458DA"/>
    <w:rsid w:val="00846FF4"/>
    <w:rsid w:val="008507F0"/>
    <w:rsid w:val="0085286C"/>
    <w:rsid w:val="00853A11"/>
    <w:rsid w:val="008569DE"/>
    <w:rsid w:val="008609D9"/>
    <w:rsid w:val="00864D13"/>
    <w:rsid w:val="00870F61"/>
    <w:rsid w:val="00874509"/>
    <w:rsid w:val="00877CC7"/>
    <w:rsid w:val="008850DD"/>
    <w:rsid w:val="0088517E"/>
    <w:rsid w:val="008866A2"/>
    <w:rsid w:val="0089581A"/>
    <w:rsid w:val="008975D4"/>
    <w:rsid w:val="00897B27"/>
    <w:rsid w:val="008A61A0"/>
    <w:rsid w:val="008B0499"/>
    <w:rsid w:val="008B5D01"/>
    <w:rsid w:val="008C30B5"/>
    <w:rsid w:val="008C3681"/>
    <w:rsid w:val="008D34E9"/>
    <w:rsid w:val="008D6968"/>
    <w:rsid w:val="008D6D61"/>
    <w:rsid w:val="008D7364"/>
    <w:rsid w:val="008D7E8C"/>
    <w:rsid w:val="008E2113"/>
    <w:rsid w:val="008E5E19"/>
    <w:rsid w:val="008E78D2"/>
    <w:rsid w:val="008F5535"/>
    <w:rsid w:val="008F759F"/>
    <w:rsid w:val="008F766A"/>
    <w:rsid w:val="0090014B"/>
    <w:rsid w:val="009003E0"/>
    <w:rsid w:val="009015B4"/>
    <w:rsid w:val="00901B1A"/>
    <w:rsid w:val="00901B54"/>
    <w:rsid w:val="0090593A"/>
    <w:rsid w:val="009101E0"/>
    <w:rsid w:val="00910F66"/>
    <w:rsid w:val="009135CC"/>
    <w:rsid w:val="00914F3E"/>
    <w:rsid w:val="00921F34"/>
    <w:rsid w:val="00923090"/>
    <w:rsid w:val="009241BB"/>
    <w:rsid w:val="00927B84"/>
    <w:rsid w:val="00931EB7"/>
    <w:rsid w:val="00941131"/>
    <w:rsid w:val="009536DA"/>
    <w:rsid w:val="009538A0"/>
    <w:rsid w:val="00954880"/>
    <w:rsid w:val="00955A16"/>
    <w:rsid w:val="00964495"/>
    <w:rsid w:val="00973E8A"/>
    <w:rsid w:val="009740EF"/>
    <w:rsid w:val="009750F6"/>
    <w:rsid w:val="00975868"/>
    <w:rsid w:val="00975F72"/>
    <w:rsid w:val="00977C5A"/>
    <w:rsid w:val="0098781B"/>
    <w:rsid w:val="00991EEB"/>
    <w:rsid w:val="00995DB3"/>
    <w:rsid w:val="00995F88"/>
    <w:rsid w:val="00997A51"/>
    <w:rsid w:val="009A176C"/>
    <w:rsid w:val="009A4440"/>
    <w:rsid w:val="009B2C3D"/>
    <w:rsid w:val="009B3F00"/>
    <w:rsid w:val="009B75E2"/>
    <w:rsid w:val="009B7B10"/>
    <w:rsid w:val="009B7C75"/>
    <w:rsid w:val="009C08F7"/>
    <w:rsid w:val="009D0D1D"/>
    <w:rsid w:val="009D1BDB"/>
    <w:rsid w:val="009D1D76"/>
    <w:rsid w:val="009D24A3"/>
    <w:rsid w:val="009D4701"/>
    <w:rsid w:val="009D7704"/>
    <w:rsid w:val="009E08CC"/>
    <w:rsid w:val="009E0B85"/>
    <w:rsid w:val="009E1B03"/>
    <w:rsid w:val="009E3955"/>
    <w:rsid w:val="009E676D"/>
    <w:rsid w:val="009E7CE2"/>
    <w:rsid w:val="009F13A4"/>
    <w:rsid w:val="009F22ED"/>
    <w:rsid w:val="009F4C12"/>
    <w:rsid w:val="009F63D5"/>
    <w:rsid w:val="00A06CF6"/>
    <w:rsid w:val="00A07434"/>
    <w:rsid w:val="00A13BF2"/>
    <w:rsid w:val="00A21E4A"/>
    <w:rsid w:val="00A306F5"/>
    <w:rsid w:val="00A30BBD"/>
    <w:rsid w:val="00A31932"/>
    <w:rsid w:val="00A3308C"/>
    <w:rsid w:val="00A35CE6"/>
    <w:rsid w:val="00A362F4"/>
    <w:rsid w:val="00A41A52"/>
    <w:rsid w:val="00A47DFF"/>
    <w:rsid w:val="00A51487"/>
    <w:rsid w:val="00A52997"/>
    <w:rsid w:val="00A53195"/>
    <w:rsid w:val="00A56777"/>
    <w:rsid w:val="00A5773D"/>
    <w:rsid w:val="00A61FCD"/>
    <w:rsid w:val="00A622FE"/>
    <w:rsid w:val="00A668EB"/>
    <w:rsid w:val="00A679BC"/>
    <w:rsid w:val="00A7024A"/>
    <w:rsid w:val="00A7752E"/>
    <w:rsid w:val="00A81AC2"/>
    <w:rsid w:val="00A847BC"/>
    <w:rsid w:val="00A90899"/>
    <w:rsid w:val="00A916E4"/>
    <w:rsid w:val="00A92037"/>
    <w:rsid w:val="00A947B3"/>
    <w:rsid w:val="00AA042C"/>
    <w:rsid w:val="00AA2A01"/>
    <w:rsid w:val="00AB1F53"/>
    <w:rsid w:val="00AB5FE9"/>
    <w:rsid w:val="00AB7DA9"/>
    <w:rsid w:val="00AC74DF"/>
    <w:rsid w:val="00AD0A69"/>
    <w:rsid w:val="00AD26E0"/>
    <w:rsid w:val="00AD6559"/>
    <w:rsid w:val="00AD6B49"/>
    <w:rsid w:val="00AD6C3E"/>
    <w:rsid w:val="00AE6597"/>
    <w:rsid w:val="00AF42F7"/>
    <w:rsid w:val="00AF68E7"/>
    <w:rsid w:val="00AF7A5F"/>
    <w:rsid w:val="00B06C90"/>
    <w:rsid w:val="00B07D5B"/>
    <w:rsid w:val="00B07DB7"/>
    <w:rsid w:val="00B07FF4"/>
    <w:rsid w:val="00B10D87"/>
    <w:rsid w:val="00B127B1"/>
    <w:rsid w:val="00B1369C"/>
    <w:rsid w:val="00B140AF"/>
    <w:rsid w:val="00B148AF"/>
    <w:rsid w:val="00B16DFE"/>
    <w:rsid w:val="00B17C69"/>
    <w:rsid w:val="00B271F5"/>
    <w:rsid w:val="00B32198"/>
    <w:rsid w:val="00B42DE9"/>
    <w:rsid w:val="00B45922"/>
    <w:rsid w:val="00B601C0"/>
    <w:rsid w:val="00B623EE"/>
    <w:rsid w:val="00B66C0D"/>
    <w:rsid w:val="00B66FCC"/>
    <w:rsid w:val="00B67224"/>
    <w:rsid w:val="00B77B32"/>
    <w:rsid w:val="00B84749"/>
    <w:rsid w:val="00B8617D"/>
    <w:rsid w:val="00B90F57"/>
    <w:rsid w:val="00B91237"/>
    <w:rsid w:val="00B95888"/>
    <w:rsid w:val="00B97F82"/>
    <w:rsid w:val="00BA261A"/>
    <w:rsid w:val="00BA5131"/>
    <w:rsid w:val="00BC1F3C"/>
    <w:rsid w:val="00BC2412"/>
    <w:rsid w:val="00BC343E"/>
    <w:rsid w:val="00BC40F7"/>
    <w:rsid w:val="00BC427C"/>
    <w:rsid w:val="00BC64AE"/>
    <w:rsid w:val="00BD6C5C"/>
    <w:rsid w:val="00BD7161"/>
    <w:rsid w:val="00BE1511"/>
    <w:rsid w:val="00BE5C92"/>
    <w:rsid w:val="00BF19B4"/>
    <w:rsid w:val="00BF19EA"/>
    <w:rsid w:val="00BF416C"/>
    <w:rsid w:val="00BF5326"/>
    <w:rsid w:val="00BF6032"/>
    <w:rsid w:val="00BF61DE"/>
    <w:rsid w:val="00BF62D9"/>
    <w:rsid w:val="00BF7744"/>
    <w:rsid w:val="00C0555A"/>
    <w:rsid w:val="00C05B33"/>
    <w:rsid w:val="00C060A7"/>
    <w:rsid w:val="00C06427"/>
    <w:rsid w:val="00C06E8F"/>
    <w:rsid w:val="00C07358"/>
    <w:rsid w:val="00C07D0C"/>
    <w:rsid w:val="00C1191D"/>
    <w:rsid w:val="00C13C6A"/>
    <w:rsid w:val="00C15C35"/>
    <w:rsid w:val="00C17D5A"/>
    <w:rsid w:val="00C200D2"/>
    <w:rsid w:val="00C205D0"/>
    <w:rsid w:val="00C24C13"/>
    <w:rsid w:val="00C24F5C"/>
    <w:rsid w:val="00C24FDB"/>
    <w:rsid w:val="00C3067C"/>
    <w:rsid w:val="00C428BC"/>
    <w:rsid w:val="00C4308C"/>
    <w:rsid w:val="00C43B39"/>
    <w:rsid w:val="00C46A8F"/>
    <w:rsid w:val="00C477BB"/>
    <w:rsid w:val="00C50D5F"/>
    <w:rsid w:val="00C52031"/>
    <w:rsid w:val="00C5209D"/>
    <w:rsid w:val="00C5642F"/>
    <w:rsid w:val="00C60162"/>
    <w:rsid w:val="00C603F0"/>
    <w:rsid w:val="00C61430"/>
    <w:rsid w:val="00C623E1"/>
    <w:rsid w:val="00C62E3D"/>
    <w:rsid w:val="00C66BDF"/>
    <w:rsid w:val="00C67C4A"/>
    <w:rsid w:val="00C73AA4"/>
    <w:rsid w:val="00C746C9"/>
    <w:rsid w:val="00C81B12"/>
    <w:rsid w:val="00C83D31"/>
    <w:rsid w:val="00C86A6F"/>
    <w:rsid w:val="00C87F67"/>
    <w:rsid w:val="00C93153"/>
    <w:rsid w:val="00CA401C"/>
    <w:rsid w:val="00CA414C"/>
    <w:rsid w:val="00CA759C"/>
    <w:rsid w:val="00CA7C8D"/>
    <w:rsid w:val="00CB06DE"/>
    <w:rsid w:val="00CB26DA"/>
    <w:rsid w:val="00CB60BA"/>
    <w:rsid w:val="00CC0E19"/>
    <w:rsid w:val="00CC3E92"/>
    <w:rsid w:val="00CC5C31"/>
    <w:rsid w:val="00CC65CD"/>
    <w:rsid w:val="00CC67F9"/>
    <w:rsid w:val="00CD1321"/>
    <w:rsid w:val="00CD1A34"/>
    <w:rsid w:val="00CD1C0E"/>
    <w:rsid w:val="00CD36B8"/>
    <w:rsid w:val="00CD60B0"/>
    <w:rsid w:val="00CD62D1"/>
    <w:rsid w:val="00CD65FE"/>
    <w:rsid w:val="00CE1DD3"/>
    <w:rsid w:val="00CE26FF"/>
    <w:rsid w:val="00CF12F5"/>
    <w:rsid w:val="00CF2A0F"/>
    <w:rsid w:val="00CF5E17"/>
    <w:rsid w:val="00D12AA8"/>
    <w:rsid w:val="00D1324C"/>
    <w:rsid w:val="00D136F0"/>
    <w:rsid w:val="00D13F12"/>
    <w:rsid w:val="00D142BE"/>
    <w:rsid w:val="00D15ABF"/>
    <w:rsid w:val="00D17AE9"/>
    <w:rsid w:val="00D21E5B"/>
    <w:rsid w:val="00D22E0E"/>
    <w:rsid w:val="00D23BA7"/>
    <w:rsid w:val="00D26312"/>
    <w:rsid w:val="00D26B70"/>
    <w:rsid w:val="00D33F8F"/>
    <w:rsid w:val="00D3681B"/>
    <w:rsid w:val="00D36CD9"/>
    <w:rsid w:val="00D4045A"/>
    <w:rsid w:val="00D411D0"/>
    <w:rsid w:val="00D41650"/>
    <w:rsid w:val="00D448FA"/>
    <w:rsid w:val="00D45F82"/>
    <w:rsid w:val="00D47562"/>
    <w:rsid w:val="00D5003B"/>
    <w:rsid w:val="00D54274"/>
    <w:rsid w:val="00D56C43"/>
    <w:rsid w:val="00D57158"/>
    <w:rsid w:val="00D6034B"/>
    <w:rsid w:val="00D614CF"/>
    <w:rsid w:val="00D61D67"/>
    <w:rsid w:val="00D620B5"/>
    <w:rsid w:val="00D736E3"/>
    <w:rsid w:val="00D76441"/>
    <w:rsid w:val="00D76FE4"/>
    <w:rsid w:val="00D813A1"/>
    <w:rsid w:val="00D841B0"/>
    <w:rsid w:val="00D8433B"/>
    <w:rsid w:val="00D86F9D"/>
    <w:rsid w:val="00D91EC2"/>
    <w:rsid w:val="00D926DA"/>
    <w:rsid w:val="00D96AAB"/>
    <w:rsid w:val="00DA0001"/>
    <w:rsid w:val="00DA0D09"/>
    <w:rsid w:val="00DA1891"/>
    <w:rsid w:val="00DA6F08"/>
    <w:rsid w:val="00DB631A"/>
    <w:rsid w:val="00DB7414"/>
    <w:rsid w:val="00DC39F2"/>
    <w:rsid w:val="00DC6044"/>
    <w:rsid w:val="00DD6EE9"/>
    <w:rsid w:val="00DD73C2"/>
    <w:rsid w:val="00DE2640"/>
    <w:rsid w:val="00DE31D5"/>
    <w:rsid w:val="00DE38AA"/>
    <w:rsid w:val="00DE517E"/>
    <w:rsid w:val="00DF2E11"/>
    <w:rsid w:val="00DF303B"/>
    <w:rsid w:val="00DF5902"/>
    <w:rsid w:val="00E01E97"/>
    <w:rsid w:val="00E026D2"/>
    <w:rsid w:val="00E069D3"/>
    <w:rsid w:val="00E06FE9"/>
    <w:rsid w:val="00E11219"/>
    <w:rsid w:val="00E16EFD"/>
    <w:rsid w:val="00E244EA"/>
    <w:rsid w:val="00E24C2C"/>
    <w:rsid w:val="00E25F95"/>
    <w:rsid w:val="00E262D6"/>
    <w:rsid w:val="00E31898"/>
    <w:rsid w:val="00E32083"/>
    <w:rsid w:val="00E32D2E"/>
    <w:rsid w:val="00E32E8E"/>
    <w:rsid w:val="00E373FD"/>
    <w:rsid w:val="00E4210F"/>
    <w:rsid w:val="00E42412"/>
    <w:rsid w:val="00E43AF7"/>
    <w:rsid w:val="00E4472D"/>
    <w:rsid w:val="00E5055F"/>
    <w:rsid w:val="00E51837"/>
    <w:rsid w:val="00E553C6"/>
    <w:rsid w:val="00E62EB4"/>
    <w:rsid w:val="00E657E0"/>
    <w:rsid w:val="00E671BC"/>
    <w:rsid w:val="00E6769F"/>
    <w:rsid w:val="00E74C1E"/>
    <w:rsid w:val="00E83158"/>
    <w:rsid w:val="00E83C89"/>
    <w:rsid w:val="00E903BD"/>
    <w:rsid w:val="00E93BD5"/>
    <w:rsid w:val="00EA187E"/>
    <w:rsid w:val="00EA1EEC"/>
    <w:rsid w:val="00EB07C1"/>
    <w:rsid w:val="00EB142A"/>
    <w:rsid w:val="00EB192E"/>
    <w:rsid w:val="00EB4946"/>
    <w:rsid w:val="00EB6E14"/>
    <w:rsid w:val="00EC36C1"/>
    <w:rsid w:val="00EC55B6"/>
    <w:rsid w:val="00EC569D"/>
    <w:rsid w:val="00EC5C73"/>
    <w:rsid w:val="00EC5CF5"/>
    <w:rsid w:val="00EC7C2D"/>
    <w:rsid w:val="00ED4592"/>
    <w:rsid w:val="00ED6B99"/>
    <w:rsid w:val="00EE06AC"/>
    <w:rsid w:val="00EE3349"/>
    <w:rsid w:val="00EE5C0D"/>
    <w:rsid w:val="00EE6073"/>
    <w:rsid w:val="00EE64E7"/>
    <w:rsid w:val="00EE74D7"/>
    <w:rsid w:val="00EF1B4E"/>
    <w:rsid w:val="00EF3A5F"/>
    <w:rsid w:val="00EF3C9E"/>
    <w:rsid w:val="00EF4426"/>
    <w:rsid w:val="00EF4A81"/>
    <w:rsid w:val="00F00E5F"/>
    <w:rsid w:val="00F063BB"/>
    <w:rsid w:val="00F10A6D"/>
    <w:rsid w:val="00F174BF"/>
    <w:rsid w:val="00F20582"/>
    <w:rsid w:val="00F20DB3"/>
    <w:rsid w:val="00F2475D"/>
    <w:rsid w:val="00F247D7"/>
    <w:rsid w:val="00F27906"/>
    <w:rsid w:val="00F31A0A"/>
    <w:rsid w:val="00F3573C"/>
    <w:rsid w:val="00F36783"/>
    <w:rsid w:val="00F37B0C"/>
    <w:rsid w:val="00F42128"/>
    <w:rsid w:val="00F42C0D"/>
    <w:rsid w:val="00F4617F"/>
    <w:rsid w:val="00F5136F"/>
    <w:rsid w:val="00F53843"/>
    <w:rsid w:val="00F5445C"/>
    <w:rsid w:val="00F55D68"/>
    <w:rsid w:val="00F568C3"/>
    <w:rsid w:val="00F61164"/>
    <w:rsid w:val="00F6165E"/>
    <w:rsid w:val="00F67E24"/>
    <w:rsid w:val="00F67F24"/>
    <w:rsid w:val="00F7326B"/>
    <w:rsid w:val="00F802CE"/>
    <w:rsid w:val="00F84AC5"/>
    <w:rsid w:val="00F85B37"/>
    <w:rsid w:val="00F868D1"/>
    <w:rsid w:val="00F93AF4"/>
    <w:rsid w:val="00F9531A"/>
    <w:rsid w:val="00FA174A"/>
    <w:rsid w:val="00FA210F"/>
    <w:rsid w:val="00FA27B0"/>
    <w:rsid w:val="00FA29B3"/>
    <w:rsid w:val="00FA2A38"/>
    <w:rsid w:val="00FA4FE0"/>
    <w:rsid w:val="00FA56B5"/>
    <w:rsid w:val="00FA7D9B"/>
    <w:rsid w:val="00FB213A"/>
    <w:rsid w:val="00FB5192"/>
    <w:rsid w:val="00FB531F"/>
    <w:rsid w:val="00FB7726"/>
    <w:rsid w:val="00FB7F99"/>
    <w:rsid w:val="00FC16F7"/>
    <w:rsid w:val="00FC319F"/>
    <w:rsid w:val="00FE0574"/>
    <w:rsid w:val="00FE094D"/>
    <w:rsid w:val="00FE0E0B"/>
    <w:rsid w:val="00FE0F1A"/>
    <w:rsid w:val="00FE518D"/>
    <w:rsid w:val="00FE6F26"/>
    <w:rsid w:val="00FE7F80"/>
    <w:rsid w:val="00FF41A8"/>
    <w:rsid w:val="00FF49F2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9EC8B6A"/>
  <w15:docId w15:val="{385381AC-63D5-43DB-BE2A-992BB6D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B1C5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"/>
    <w:rsid w:val="00C83D31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5">
    <w:name w:val="Body Text"/>
    <w:basedOn w:val="a"/>
    <w:rsid w:val="005A3CD4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paragraph" w:customStyle="1" w:styleId="a6">
    <w:name w:val="заголов"/>
    <w:basedOn w:val="a"/>
    <w:rsid w:val="008E5E19"/>
    <w:pPr>
      <w:suppressAutoHyphens/>
      <w:autoSpaceDE/>
      <w:autoSpaceDN/>
      <w:adjustRightInd/>
      <w:jc w:val="center"/>
    </w:pPr>
    <w:rPr>
      <w:rFonts w:eastAsia="Lucida Sans Unicode"/>
      <w:b/>
      <w:kern w:val="1"/>
      <w:sz w:val="24"/>
      <w:szCs w:val="24"/>
      <w:lang w:val="uk-UA" w:eastAsia="ar-SA"/>
    </w:rPr>
  </w:style>
  <w:style w:type="character" w:styleId="a7">
    <w:name w:val="Hyperlink"/>
    <w:rsid w:val="00CF12F5"/>
    <w:rPr>
      <w:color w:val="0000FF"/>
      <w:u w:val="single"/>
    </w:rPr>
  </w:style>
  <w:style w:type="paragraph" w:customStyle="1" w:styleId="headerlogin-profile-user">
    <w:name w:val="header__login-profile-user"/>
    <w:basedOn w:val="a"/>
    <w:rsid w:val="00901B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2F5B5D"/>
    <w:pPr>
      <w:tabs>
        <w:tab w:val="center" w:pos="4986"/>
        <w:tab w:val="right" w:pos="9973"/>
      </w:tabs>
    </w:pPr>
  </w:style>
  <w:style w:type="character" w:customStyle="1" w:styleId="a9">
    <w:name w:val="Верхний колонтитул Знак"/>
    <w:link w:val="a8"/>
    <w:rsid w:val="002F5B5D"/>
    <w:rPr>
      <w:lang w:val="ru-RU" w:eastAsia="ru-RU"/>
    </w:rPr>
  </w:style>
  <w:style w:type="paragraph" w:styleId="aa">
    <w:name w:val="footer"/>
    <w:basedOn w:val="a"/>
    <w:link w:val="ab"/>
    <w:rsid w:val="002F5B5D"/>
    <w:pPr>
      <w:tabs>
        <w:tab w:val="center" w:pos="4986"/>
        <w:tab w:val="right" w:pos="9973"/>
      </w:tabs>
    </w:pPr>
  </w:style>
  <w:style w:type="character" w:customStyle="1" w:styleId="ab">
    <w:name w:val="Нижний колонтитул Знак"/>
    <w:link w:val="aa"/>
    <w:rsid w:val="002F5B5D"/>
    <w:rPr>
      <w:lang w:val="ru-RU" w:eastAsia="ru-RU"/>
    </w:rPr>
  </w:style>
  <w:style w:type="paragraph" w:customStyle="1" w:styleId="11">
    <w:name w:val="Обычный1"/>
    <w:rsid w:val="00C4308C"/>
    <w:pPr>
      <w:suppressAutoHyphens/>
      <w:ind w:firstLine="720"/>
      <w:jc w:val="both"/>
    </w:pPr>
    <w:rPr>
      <w:rFonts w:eastAsia="Arial"/>
      <w:sz w:val="28"/>
      <w:lang w:eastAsia="zh-CN"/>
    </w:rPr>
  </w:style>
  <w:style w:type="paragraph" w:styleId="ac">
    <w:name w:val="List Paragraph"/>
    <w:basedOn w:val="a"/>
    <w:uiPriority w:val="34"/>
    <w:qFormat/>
    <w:rsid w:val="00C13C6A"/>
    <w:pPr>
      <w:ind w:left="720"/>
      <w:contextualSpacing/>
    </w:pPr>
  </w:style>
  <w:style w:type="paragraph" w:customStyle="1" w:styleId="Default">
    <w:name w:val="Default"/>
    <w:rsid w:val="00454827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styleId="ad">
    <w:name w:val="No Spacing"/>
    <w:uiPriority w:val="1"/>
    <w:qFormat/>
    <w:rsid w:val="00774B36"/>
    <w:pPr>
      <w:widowControl w:val="0"/>
      <w:autoSpaceDE w:val="0"/>
      <w:autoSpaceDN w:val="0"/>
      <w:adjustRightInd w:val="0"/>
    </w:pPr>
  </w:style>
  <w:style w:type="paragraph" w:customStyle="1" w:styleId="docdata">
    <w:name w:val="docdata"/>
    <w:aliases w:val="docy,v5,10233,baiaagaaboqcaaadlyyaaau9jgaaaaaaaaaaaaaaaaaaaaaaaaaaaaaaaaaaaaaaaaaaaaaaaaaaaaaaaaaaaaaaaaaaaaaaaaaaaaaaaaaaaaaaaaaaaaaaaaaaaaaaaaaaaaaaaaaaaaaaaaaaaaaaaaaaaaaaaaaaaaaaaaaaaaaaaaaaaaaaaaaaaaaaaaaaaaaaaaaaaaaaaaaaaaaaaaaaaaaaaaaaaaa"/>
    <w:basedOn w:val="a"/>
    <w:rsid w:val="008159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e">
    <w:name w:val="Normal (Web)"/>
    <w:basedOn w:val="a"/>
    <w:uiPriority w:val="99"/>
    <w:unhideWhenUsed/>
    <w:rsid w:val="008159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FontStyle11">
    <w:name w:val="Font Style11"/>
    <w:rsid w:val="00D22E0E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2220">
    <w:name w:val="2220"/>
    <w:aliases w:val="baiaagaaboqcaaadjwqaaawdbaaaaaaaaaaaaaaaaaaaaaaaaaaaaaaaaaaaaaaaaaaaaaaaaaaaaaaaaaaaaaaaaaaaaaaaaaaaaaaaaaaaaaaaaaaaaaaaaaaaaaaaaaaaaaaaaaaaaaaaaaaaaaaaaaaaaaaaaaaaaaaaaaaaaaaaaaaaaaaaaaaaaaaaaaaaaaaaaaaaaaaaaaaaaaaaaaaaaaaaaaaaaaaa"/>
    <w:rsid w:val="00D4045A"/>
  </w:style>
  <w:style w:type="character" w:styleId="af">
    <w:name w:val="Strong"/>
    <w:basedOn w:val="a0"/>
    <w:uiPriority w:val="22"/>
    <w:qFormat/>
    <w:rsid w:val="00AA042C"/>
    <w:rPr>
      <w:b/>
      <w:bCs/>
    </w:rPr>
  </w:style>
  <w:style w:type="character" w:customStyle="1" w:styleId="3596">
    <w:name w:val="3596"/>
    <w:aliases w:val="baiaagaaboqcaaadzwyaaax8cqaaaaaaaaaaaaaaaaaaaaaaaaaaaaaaaaaaaaaaaaaaaaaaaaaaaaaaaaaaaaaaaaaaaaaaaaaaaaaaaaaaaaaaaaaaaaaaaaaaaaaaaaaaaaaaaaaaaaaaaaaaaaaaaaaaaaaaaaaaaaaaaaaaaaaaaaaaaaaaaaaaaaaaaaaaaaaaaaaaaaaaaaaaaaaaaaaaaaaaaaaaaaaa"/>
    <w:basedOn w:val="a0"/>
    <w:rsid w:val="005E6CB8"/>
  </w:style>
  <w:style w:type="character" w:customStyle="1" w:styleId="10">
    <w:name w:val="Заголовок 1 Знак"/>
    <w:basedOn w:val="a0"/>
    <w:link w:val="1"/>
    <w:uiPriority w:val="9"/>
    <w:rsid w:val="000B1C54"/>
    <w:rPr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77855-5FFF-4DCE-A00A-153B2E69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2</Pages>
  <Words>448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3511</CharactersWithSpaces>
  <SharedDoc>false</SharedDoc>
  <HLinks>
    <vt:vector size="6" baseType="variant">
      <vt:variant>
        <vt:i4>3342366</vt:i4>
      </vt:variant>
      <vt:variant>
        <vt:i4>0</vt:i4>
      </vt:variant>
      <vt:variant>
        <vt:i4>0</vt:i4>
      </vt:variant>
      <vt:variant>
        <vt:i4>5</vt:i4>
      </vt:variant>
      <vt:variant>
        <vt:lpwstr>mailto:gudpss@kr.consumer.gov.ua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dc:description/>
  <cp:lastModifiedBy>UVM-3</cp:lastModifiedBy>
  <cp:revision>30</cp:revision>
  <cp:lastPrinted>2019-07-17T10:24:00Z</cp:lastPrinted>
  <dcterms:created xsi:type="dcterms:W3CDTF">2023-03-22T12:44:00Z</dcterms:created>
  <dcterms:modified xsi:type="dcterms:W3CDTF">2026-06-01T07:56:00Z</dcterms:modified>
</cp:coreProperties>
</file>