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50" w:rsidRPr="00695C07" w:rsidRDefault="00AA043C" w:rsidP="006A5A50">
      <w:pPr>
        <w:pStyle w:val="a3"/>
        <w:rPr>
          <w:rFonts w:ascii="Times New Roman" w:hAnsi="Times New Roman" w:cs="Times New Roman"/>
          <w:sz w:val="48"/>
          <w:szCs w:val="48"/>
          <w:lang w:eastAsia="uk-UA"/>
        </w:rPr>
      </w:pPr>
      <w:r w:rsidRPr="00AA043C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2E1C67CE" wp14:editId="12C70AA7">
            <wp:simplePos x="0" y="0"/>
            <wp:positionH relativeFrom="column">
              <wp:posOffset>128905</wp:posOffset>
            </wp:positionH>
            <wp:positionV relativeFrom="paragraph">
              <wp:posOffset>460375</wp:posOffset>
            </wp:positionV>
            <wp:extent cx="1838325" cy="1575435"/>
            <wp:effectExtent l="0" t="0" r="9525" b="5715"/>
            <wp:wrapThrough wrapText="bothSides">
              <wp:wrapPolygon edited="0">
                <wp:start x="0" y="0"/>
                <wp:lineTo x="0" y="21417"/>
                <wp:lineTo x="21488" y="21417"/>
                <wp:lineTo x="21488" y="0"/>
                <wp:lineTo x="0" y="0"/>
              </wp:wrapPolygon>
            </wp:wrapThrough>
            <wp:docPr id="1" name="Рисунок 1" descr="https://olevsk-gromada.gov.ua/wp-content/uploads/2024/03/bdzho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levsk-gromada.gov.ua/wp-content/uploads/2024/03/bdzhol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5F7">
        <w:rPr>
          <w:rFonts w:ascii="Times New Roman" w:hAnsi="Times New Roman" w:cs="Times New Roman"/>
          <w:sz w:val="48"/>
          <w:szCs w:val="48"/>
          <w:lang w:eastAsia="uk-UA"/>
        </w:rPr>
        <w:t xml:space="preserve"> П</w:t>
      </w:r>
      <w:r w:rsidR="006A5A50" w:rsidRPr="00695C07">
        <w:rPr>
          <w:rFonts w:ascii="Times New Roman" w:hAnsi="Times New Roman" w:cs="Times New Roman"/>
          <w:sz w:val="48"/>
          <w:szCs w:val="48"/>
          <w:lang w:eastAsia="uk-UA"/>
        </w:rPr>
        <w:t>ро попередження та недопущення отруєння бджіл.</w:t>
      </w:r>
    </w:p>
    <w:p w:rsidR="006A5A50" w:rsidRPr="00695C07" w:rsidRDefault="006A5A50" w:rsidP="00695C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C07">
        <w:rPr>
          <w:rFonts w:ascii="Times New Roman" w:hAnsi="Times New Roman" w:cs="Times New Roman"/>
          <w:sz w:val="28"/>
          <w:szCs w:val="28"/>
        </w:rPr>
        <w:t>Останні десятки років найактуальнішим питанням у світі з бджільництва стала масова загибель бджіл у світі, яку назвали – синдромом руйнування колоній. Вчені світу називають різні причини цього явища. Суть в тому що бджоли мають суспільний тип існування, вони живуть колоніями, або, як прийнято говорити в Україні – сім’ями, де є одна самка, яка відповідає за репродукцію (бджолина матка або королева), декілька десятків сотень трутнів (самців які спаровуються з молодими матками) та десятки тисяч робочих бджіл, які залежно від віку та функціонального розподілу виконують різні роботи у вулику. Однією із особливостей такого тривалого існування бджіл (наука називає 15 млн. років, так як бджолу знайшли застиглою всередині бурштину) є саме існування сім’ї бджіл як цілісного організму. Саме тому, розпад цього організму призводить до неминучої загибелі бджіл, адже поодинці комахи існувати не можуть.</w:t>
      </w:r>
      <w:r w:rsidR="00695C07">
        <w:rPr>
          <w:rFonts w:ascii="Times New Roman" w:hAnsi="Times New Roman" w:cs="Times New Roman"/>
          <w:sz w:val="28"/>
          <w:szCs w:val="28"/>
        </w:rPr>
        <w:t xml:space="preserve"> </w:t>
      </w:r>
      <w:r w:rsidRPr="00695C07">
        <w:rPr>
          <w:rFonts w:ascii="Times New Roman" w:hAnsi="Times New Roman" w:cs="Times New Roman"/>
          <w:sz w:val="28"/>
          <w:szCs w:val="28"/>
        </w:rPr>
        <w:t>Наближається сезон проведення весняно-польових робіт, і при неправильній обробці полів, засобами захисту рослин, велика кількість бджіл гине.</w:t>
      </w:r>
    </w:p>
    <w:p w:rsidR="006A5A50" w:rsidRPr="006A5A50" w:rsidRDefault="006A5A50" w:rsidP="00625884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A5A50">
        <w:rPr>
          <w:rStyle w:val="a5"/>
          <w:sz w:val="28"/>
          <w:szCs w:val="28"/>
          <w:bdr w:val="none" w:sz="0" w:space="0" w:color="auto" w:frame="1"/>
        </w:rPr>
        <w:t>Що повинен знати фермер, застосовуючи засоби захисту рослин?</w:t>
      </w:r>
    </w:p>
    <w:p w:rsidR="00625884" w:rsidRDefault="006A5A50" w:rsidP="00E20B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C07">
        <w:rPr>
          <w:rFonts w:ascii="Times New Roman" w:hAnsi="Times New Roman" w:cs="Times New Roman"/>
          <w:sz w:val="28"/>
          <w:szCs w:val="28"/>
        </w:rPr>
        <w:t xml:space="preserve"> за три доби до початку обробки, через засоби масової інформації, попередити про це власників пасіки, які знаходяться на відстані до 10 км від оброблювальних площ;</w:t>
      </w:r>
    </w:p>
    <w:p w:rsidR="006A5A50" w:rsidRPr="00695C07" w:rsidRDefault="006A5A50" w:rsidP="00E20B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C07">
        <w:rPr>
          <w:rFonts w:ascii="Times New Roman" w:hAnsi="Times New Roman" w:cs="Times New Roman"/>
          <w:sz w:val="28"/>
          <w:szCs w:val="28"/>
        </w:rPr>
        <w:t>повідомляти дату обробки, територію і культури, що будуть оброблятися, назва препарату, ступінь і строк дії токсичності препарату, і вказівку щодо часу ізоляції бджіл;</w:t>
      </w:r>
    </w:p>
    <w:p w:rsidR="006A5A50" w:rsidRPr="006A5A50" w:rsidRDefault="006A5A50" w:rsidP="00E20B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A50">
        <w:rPr>
          <w:rFonts w:ascii="Times New Roman" w:hAnsi="Times New Roman" w:cs="Times New Roman"/>
          <w:sz w:val="28"/>
          <w:szCs w:val="28"/>
        </w:rPr>
        <w:t>обробки проводити у період відсутності льоту бджіл у ранкові або вечірні години;</w:t>
      </w:r>
    </w:p>
    <w:p w:rsidR="006A5A50" w:rsidRPr="006A5A50" w:rsidRDefault="006A5A50" w:rsidP="00E20B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A50">
        <w:rPr>
          <w:rFonts w:ascii="Times New Roman" w:hAnsi="Times New Roman" w:cs="Times New Roman"/>
          <w:sz w:val="28"/>
          <w:szCs w:val="28"/>
        </w:rPr>
        <w:t>обробки проводити в фазу бутонізації до цвітіння медоносних культур;</w:t>
      </w:r>
    </w:p>
    <w:p w:rsidR="006A5A50" w:rsidRPr="006A5A50" w:rsidRDefault="006A5A50" w:rsidP="00E20B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A50">
        <w:rPr>
          <w:rFonts w:ascii="Times New Roman" w:hAnsi="Times New Roman" w:cs="Times New Roman"/>
          <w:sz w:val="28"/>
          <w:szCs w:val="28"/>
        </w:rPr>
        <w:t>застосовувати у сільському та лісовому господарстві, на присадибних ділянках тільки ті пестициди і агрохімікати, що пройшли державну реєстрацію і включені в «Перелік препаратів, дозволених до використання в Україні» та Доповнення до нього;</w:t>
      </w:r>
    </w:p>
    <w:p w:rsidR="006A5A50" w:rsidRPr="006A5A50" w:rsidRDefault="006A5A50" w:rsidP="00E20B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A50">
        <w:rPr>
          <w:rFonts w:ascii="Times New Roman" w:hAnsi="Times New Roman" w:cs="Times New Roman"/>
          <w:sz w:val="28"/>
          <w:szCs w:val="28"/>
        </w:rPr>
        <w:t>додержуватися регламентів зберігання, транспортування та застосування пестицидів;</w:t>
      </w:r>
    </w:p>
    <w:p w:rsidR="006A5A50" w:rsidRPr="006A5A50" w:rsidRDefault="006A5A50" w:rsidP="00E20B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5A50">
        <w:rPr>
          <w:rFonts w:ascii="Times New Roman" w:hAnsi="Times New Roman" w:cs="Times New Roman"/>
          <w:sz w:val="28"/>
          <w:szCs w:val="28"/>
        </w:rPr>
        <w:t>всі проведені хімічні обробки фіксувати в журналі обліку застосування.</w:t>
      </w:r>
    </w:p>
    <w:p w:rsidR="006A5A50" w:rsidRPr="00695C07" w:rsidRDefault="006A5A50" w:rsidP="006258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5C0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                       Що повинен знати пасічник?</w:t>
      </w:r>
    </w:p>
    <w:p w:rsidR="00695C07" w:rsidRPr="00695C07" w:rsidRDefault="006A5A50" w:rsidP="006258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C07">
        <w:rPr>
          <w:rFonts w:ascii="Times New Roman" w:hAnsi="Times New Roman" w:cs="Times New Roman"/>
          <w:sz w:val="28"/>
          <w:szCs w:val="28"/>
        </w:rPr>
        <w:t xml:space="preserve">При отриманні повідомлення про проведення хімічних обробок сільськогосподарських угідь або присадибних ділянок на території громади, де розміщена пасіка або в суміжних господарствах, власник пасіки зобов’язаний ізолювати бджіл у вуликах або вивезти пасіку в безпечне місце на термін, передбачений обмеженнями при застосуванні конкретних пестицидів. </w:t>
      </w:r>
    </w:p>
    <w:p w:rsidR="006A5A50" w:rsidRPr="00695C07" w:rsidRDefault="006A5A50" w:rsidP="008E22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C07">
        <w:rPr>
          <w:rFonts w:ascii="Times New Roman" w:hAnsi="Times New Roman" w:cs="Times New Roman"/>
          <w:sz w:val="28"/>
          <w:szCs w:val="28"/>
        </w:rPr>
        <w:t xml:space="preserve">У свій час Альберт Ейнштейн сказав фразу: «через 4 роки після загибелі останньої бджоли – загине людство» , і це дійсно  так. Адже бджільництво займає проміжне положення між рослинництвом і тваринництвом. Насамперед це </w:t>
      </w:r>
      <w:r w:rsidRPr="00695C07">
        <w:rPr>
          <w:rFonts w:ascii="Times New Roman" w:hAnsi="Times New Roman" w:cs="Times New Roman"/>
          <w:sz w:val="28"/>
          <w:szCs w:val="28"/>
        </w:rPr>
        <w:lastRenderedPageBreak/>
        <w:t xml:space="preserve">пов’язано з тим, що основна роль бджіл на планеті – це запилення рослин. 90% рослин нашої планети своєму розмноженню, продукуванню, а значить й існуванню зобов’язані бджолам, за що </w:t>
      </w:r>
      <w:proofErr w:type="spellStart"/>
      <w:r w:rsidRPr="00695C07">
        <w:rPr>
          <w:rFonts w:ascii="Times New Roman" w:hAnsi="Times New Roman" w:cs="Times New Roman"/>
          <w:sz w:val="28"/>
          <w:szCs w:val="28"/>
        </w:rPr>
        <w:t>щедро</w:t>
      </w:r>
      <w:proofErr w:type="spellEnd"/>
      <w:r w:rsidRPr="00695C07">
        <w:rPr>
          <w:rFonts w:ascii="Times New Roman" w:hAnsi="Times New Roman" w:cs="Times New Roman"/>
          <w:sz w:val="28"/>
          <w:szCs w:val="28"/>
        </w:rPr>
        <w:t xml:space="preserve"> їх віддячують пилком і нектаром, з якого бджоли виробляють мед.</w:t>
      </w:r>
    </w:p>
    <w:p w:rsidR="006A5A50" w:rsidRPr="00695C07" w:rsidRDefault="006A5A50" w:rsidP="006258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FE7" w:rsidRPr="006A5A50" w:rsidRDefault="009E03E6" w:rsidP="006258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0FE7" w:rsidRPr="006A5A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02"/>
    <w:rsid w:val="000E7C02"/>
    <w:rsid w:val="005857E6"/>
    <w:rsid w:val="005D1497"/>
    <w:rsid w:val="00625884"/>
    <w:rsid w:val="00695C07"/>
    <w:rsid w:val="006A5A50"/>
    <w:rsid w:val="008C65F7"/>
    <w:rsid w:val="008E227A"/>
    <w:rsid w:val="009E03E6"/>
    <w:rsid w:val="00AA043C"/>
    <w:rsid w:val="00E20BD1"/>
    <w:rsid w:val="00F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C221"/>
  <w15:chartTrackingRefBased/>
  <w15:docId w15:val="{399D13BF-7A64-41E0-B6AC-580765A6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A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A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6A5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UVM-3</dc:creator>
  <cp:keywords/>
  <dc:description/>
  <cp:lastModifiedBy>UVM-3</cp:lastModifiedBy>
  <cp:revision>11</cp:revision>
  <dcterms:created xsi:type="dcterms:W3CDTF">2026-04-16T07:06:00Z</dcterms:created>
  <dcterms:modified xsi:type="dcterms:W3CDTF">2026-04-17T07:14:00Z</dcterms:modified>
</cp:coreProperties>
</file>