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3F3D" w14:textId="77777777" w:rsidR="007C5AA5" w:rsidRDefault="00035BAD">
      <w:pPr>
        <w:widowControl w:val="0"/>
        <w:spacing w:before="15" w:after="150"/>
        <w:ind w:firstLine="7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Реалізацію якого нового експериментального проекту розпочато завдяки системі “Обрій”? </w:t>
      </w:r>
    </w:p>
    <w:p w14:paraId="1B2C0DCF" w14:textId="77777777" w:rsidR="007C5AA5" w:rsidRDefault="00035BAD">
      <w:pPr>
        <w:pStyle w:val="aa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14:paraId="041A816A" w14:textId="77777777" w:rsidR="007C5AA5" w:rsidRDefault="00035BAD">
      <w:pPr>
        <w:pStyle w:val="aa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Нагадаємо, що під системою </w:t>
      </w:r>
      <w:r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Обрій</w:t>
      </w:r>
      <w:r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мається на увазі Єдина інформаційно-аналітична система “Обрій”. Запровадження такої системи передбачено експериментальним проектом, що реалізується відповідно до постанови Кабінету Міністрів України від 29 жовтня 2025 року № 1403. </w:t>
      </w:r>
    </w:p>
    <w:p w14:paraId="07E3705D" w14:textId="77777777" w:rsidR="007C5AA5" w:rsidRDefault="00035BAD">
      <w:pPr>
        <w:pStyle w:val="aa"/>
        <w:spacing w:before="40" w:after="4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 07 січня 2026 року № 41 (набрала чинності 21 січня 2026 року) запроваджено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реалізацію протягом двох років експериментального проекту щодо працевлаштування та оформлення трудових відносин в електронній формі з використанням Єдиної інформаційно-аналітичної системи “Обрій”. Затверджено також </w:t>
      </w:r>
      <w:r>
        <w:rPr>
          <w:rFonts w:ascii="Times New Roman" w:hAnsi="Times New Roman" w:cs="Times New Roman"/>
          <w:sz w:val="28"/>
          <w:szCs w:val="28"/>
        </w:rPr>
        <w:t>Порядок реалізації експериментального проекту щодо працевлаштування та оформлення трудових відносин в електронній формі з використанням Єдиної інформаційно-аналітичної системи “Обрій”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B5A63BF" w14:textId="77777777" w:rsidR="007C5AA5" w:rsidRDefault="00035BAD">
      <w:pPr>
        <w:pStyle w:val="aa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Визначено, що вказаний Порядок поширюється на </w:t>
      </w:r>
      <w:r>
        <w:rPr>
          <w:rFonts w:ascii="Times New Roman" w:hAnsi="Times New Roman" w:cs="Times New Roman"/>
          <w:sz w:val="28"/>
          <w:szCs w:val="28"/>
        </w:rPr>
        <w:t xml:space="preserve">діяльність фізичних та юридичних осіб, які засобами Єдиного державного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вебпорталу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електронних послуг або його мобільного додатка (у разі наявності технічної можливості) розпочали використання функціоналу системи “Обрій” в межах наданих їм прав доступу. </w:t>
      </w:r>
    </w:p>
    <w:p w14:paraId="15B16690" w14:textId="77777777" w:rsidR="007C5AA5" w:rsidRDefault="00035BAD">
      <w:pPr>
        <w:pStyle w:val="aa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експериментального проекту є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процесів та процедур, пов’язаних з працевлаштуванням та оформленням трудових відносин, з використанням системи </w:t>
      </w:r>
      <w:r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Обрій</w:t>
      </w:r>
      <w:r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. Координаторами експериментального проекту є Мінекономіки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Мінцифри</w:t>
      </w:r>
      <w:proofErr w:type="spellEnd"/>
      <w:r>
        <w:rPr>
          <w:rFonts w:ascii="Times New Roman" w:hAnsi="Times New Roman" w:cs="Times New Roman"/>
          <w:sz w:val="28"/>
          <w:szCs w:val="28"/>
        </w:rPr>
        <w:t>, а відповідальним за організацію та забезпечення його реалізації – Державний центр зайнятості. Учасниками експериментального проекту є роботодавці та працездатні особи. Участь в експериментальному проекті є добровільною.</w:t>
      </w:r>
    </w:p>
    <w:p w14:paraId="51B8636D" w14:textId="7556DACA" w:rsidR="007C5AA5" w:rsidRDefault="00035BAD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іншою інформацією щодо нового </w:t>
      </w:r>
      <w:r>
        <w:rPr>
          <w:color w:val="000000"/>
          <w:sz w:val="28"/>
          <w:szCs w:val="28"/>
          <w:shd w:val="clear" w:color="auto" w:fill="FFFFFF"/>
        </w:rPr>
        <w:t xml:space="preserve">експериментального проекту можна ознайомитися на урядовому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вебпорталі</w:t>
      </w:r>
      <w:proofErr w:type="spellEnd"/>
      <w:r w:rsidR="00E907BC">
        <w:rPr>
          <w:color w:val="000000"/>
          <w:sz w:val="28"/>
          <w:szCs w:val="28"/>
          <w:shd w:val="clear" w:color="auto" w:fill="FFFFFF"/>
        </w:rPr>
        <w:t xml:space="preserve">: </w:t>
      </w:r>
      <w:hyperlink r:id="rId4" w:history="1">
        <w:r w:rsidR="00E907BC" w:rsidRPr="00EE27CD">
          <w:rPr>
            <w:rStyle w:val="a3"/>
            <w:sz w:val="28"/>
            <w:szCs w:val="28"/>
            <w:shd w:val="clear" w:color="auto" w:fill="FFFFFF"/>
          </w:rPr>
          <w:t>https://shorturl.at/2XlPu</w:t>
        </w:r>
      </w:hyperlink>
      <w:r w:rsidR="00E907BC">
        <w:rPr>
          <w:color w:val="000000"/>
          <w:sz w:val="28"/>
          <w:szCs w:val="28"/>
          <w:shd w:val="clear" w:color="auto" w:fill="FFFFFF"/>
        </w:rPr>
        <w:t xml:space="preserve"> .</w:t>
      </w:r>
    </w:p>
    <w:p w14:paraId="46EFBBEB" w14:textId="77777777" w:rsidR="007C5AA5" w:rsidRDefault="00035BAD" w:rsidP="00E907BC">
      <w:pPr>
        <w:widowControl w:val="0"/>
        <w:spacing w:before="15" w:after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#Електронний_кадровий_клуб</w:t>
      </w:r>
    </w:p>
    <w:p w14:paraId="760909CC" w14:textId="77777777" w:rsidR="007C5AA5" w:rsidRDefault="007C5AA5">
      <w:pPr>
        <w:widowControl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14:paraId="53C9D8BC" w14:textId="77777777" w:rsidR="007C5AA5" w:rsidRDefault="007C5AA5">
      <w:pPr>
        <w:widowControl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14:paraId="018C876E" w14:textId="77777777" w:rsidR="007C5AA5" w:rsidRDefault="007C5AA5">
      <w:pPr>
        <w:widowControl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14:paraId="0734465B" w14:textId="77777777" w:rsidR="007C5AA5" w:rsidRDefault="007C5AA5">
      <w:pPr>
        <w:widowControl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14:paraId="7B7BB7CB" w14:textId="77777777" w:rsidR="007C5AA5" w:rsidRDefault="007C5AA5">
      <w:pPr>
        <w:widowControl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14:paraId="5446EEED" w14:textId="77777777" w:rsidR="007C5AA5" w:rsidRDefault="007C5AA5">
      <w:pPr>
        <w:widowControl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14:paraId="4048EC37" w14:textId="77777777" w:rsidR="007C5AA5" w:rsidRDefault="007C5AA5">
      <w:pPr>
        <w:widowControl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sectPr w:rsidR="007C5AA5">
      <w:pgSz w:w="12240" w:h="15840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AA5"/>
    <w:rsid w:val="00035BAD"/>
    <w:rsid w:val="00376417"/>
    <w:rsid w:val="007C5AA5"/>
    <w:rsid w:val="00E9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5E6F"/>
  <w15:docId w15:val="{825627FC-DA62-408F-86BA-0C4DC057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7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qFormat/>
    <w:rsid w:val="00FC5D1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qFormat/>
    <w:rsid w:val="004817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rsid w:val="00DC28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semiHidden/>
    <w:unhideWhenUsed/>
    <w:qFormat/>
    <w:rsid w:val="0048171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 Spacing"/>
    <w:uiPriority w:val="1"/>
    <w:qFormat/>
    <w:rsid w:val="007B2222"/>
    <w:rPr>
      <w:lang w:val="uk-UA"/>
    </w:rPr>
  </w:style>
  <w:style w:type="character" w:styleId="ab">
    <w:name w:val="Unresolved Mention"/>
    <w:basedOn w:val="a0"/>
    <w:uiPriority w:val="99"/>
    <w:semiHidden/>
    <w:unhideWhenUsed/>
    <w:rsid w:val="00E907B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907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orturl.at/2XlPu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1171</Words>
  <Characters>668</Characters>
  <Application>Microsoft Office Word</Application>
  <DocSecurity>0</DocSecurity>
  <Lines>5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b.stoian</dc:creator>
  <dc:description/>
  <cp:lastModifiedBy>Veronika</cp:lastModifiedBy>
  <cp:revision>11</cp:revision>
  <dcterms:created xsi:type="dcterms:W3CDTF">2026-01-21T08:33:00Z</dcterms:created>
  <dcterms:modified xsi:type="dcterms:W3CDTF">2026-01-29T06:45:00Z</dcterms:modified>
  <dc:language>uk-UA</dc:language>
</cp:coreProperties>
</file>