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340DF" w14:textId="513E182A" w:rsidR="004A1F4E" w:rsidRPr="004A1F4E" w:rsidRDefault="004A1F4E" w:rsidP="00B04CB9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A1F4E">
        <w:rPr>
          <w:rFonts w:asciiTheme="majorBidi" w:hAnsiTheme="majorBidi" w:cstheme="majorBidi"/>
          <w:b/>
          <w:bCs/>
          <w:sz w:val="28"/>
          <w:szCs w:val="28"/>
        </w:rPr>
        <w:t xml:space="preserve">Торгівля людьми: знати, щоб уберегтися </w:t>
      </w:r>
    </w:p>
    <w:p w14:paraId="2CF875FC" w14:textId="77777777" w:rsidR="004A1F4E" w:rsidRDefault="004A1F4E" w:rsidP="00B04CB9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2D6E11CB" w14:textId="7A6C6F58" w:rsidR="00C35389" w:rsidRPr="00B04CB9" w:rsidRDefault="000E3330" w:rsidP="00B04CB9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04CB9">
        <w:rPr>
          <w:rFonts w:asciiTheme="majorBidi" w:hAnsiTheme="majorBidi" w:cstheme="majorBidi"/>
          <w:sz w:val="28"/>
          <w:szCs w:val="28"/>
        </w:rPr>
        <w:t xml:space="preserve">Щороку, 30 липня, світова спільнота відзначає Всесвітній день протидії торгівлі людьми. </w:t>
      </w:r>
    </w:p>
    <w:p w14:paraId="58F9F195" w14:textId="07502194" w:rsidR="00C35389" w:rsidRPr="00B04CB9" w:rsidRDefault="00C35389" w:rsidP="00B04CB9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04CB9">
        <w:rPr>
          <w:rFonts w:asciiTheme="majorBidi" w:hAnsiTheme="majorBidi" w:cstheme="majorBidi"/>
          <w:sz w:val="28"/>
          <w:szCs w:val="28"/>
        </w:rPr>
        <w:t xml:space="preserve">«Торгівля людьми: знати, щоб уберегтися» </w:t>
      </w:r>
      <w:r w:rsidR="00F401D1" w:rsidRPr="00B04CB9">
        <w:rPr>
          <w:rFonts w:asciiTheme="majorBidi" w:hAnsiTheme="majorBidi" w:cstheme="majorBidi"/>
          <w:sz w:val="28"/>
          <w:szCs w:val="28"/>
        </w:rPr>
        <w:t>–</w:t>
      </w:r>
      <w:r w:rsidRPr="00B04CB9">
        <w:rPr>
          <w:rFonts w:asciiTheme="majorBidi" w:hAnsiTheme="majorBidi" w:cstheme="majorBidi"/>
          <w:sz w:val="28"/>
          <w:szCs w:val="28"/>
        </w:rPr>
        <w:t xml:space="preserve"> це головне гасло масштабних інформаційно-просвітницьких кампаній, які традиційно проходять в Україні до Всесвітнього дня протидії торгівлі людьми. Не залишається осторонь такої нагальної проблеми і Кропивницький.</w:t>
      </w:r>
    </w:p>
    <w:p w14:paraId="57A9D8A0" w14:textId="77777777" w:rsidR="00B04CB9" w:rsidRDefault="00F966BF" w:rsidP="00B04CB9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04CB9">
        <w:rPr>
          <w:rFonts w:asciiTheme="majorBidi" w:hAnsiTheme="majorBidi" w:cstheme="majorBidi"/>
          <w:sz w:val="28"/>
          <w:szCs w:val="28"/>
        </w:rPr>
        <w:t>Головна мета інформаційної кампанії – підвищити обізнаність громади про ризики потрапляння у ситуації торгівлі людьми, роз’яснити правила безпечної міграції та працевлаштування, а також поінформувати про доступні механізми захисту і допомоги.</w:t>
      </w:r>
    </w:p>
    <w:p w14:paraId="75370BF2" w14:textId="5D9B18E2" w:rsidR="00C35389" w:rsidRPr="00B04CB9" w:rsidRDefault="005367DB" w:rsidP="00B04CB9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04CB9">
        <w:rPr>
          <w:rFonts w:asciiTheme="majorBidi" w:hAnsiTheme="majorBidi" w:cstheme="majorBidi"/>
          <w:sz w:val="28"/>
          <w:szCs w:val="28"/>
        </w:rPr>
        <w:t xml:space="preserve">Традиційно КЗ «Обласна універсальна наукова бібліотека ім. Д.І. Чижевського» та ГО «Обласний жіночий інформаційний центр» організували та провели інформаційно-просвітницьку вуличну акцію. Захід пройшов за підтримки </w:t>
      </w:r>
      <w:r w:rsidR="00B369D3">
        <w:rPr>
          <w:rFonts w:asciiTheme="majorBidi" w:hAnsiTheme="majorBidi" w:cstheme="majorBidi"/>
          <w:sz w:val="28"/>
          <w:szCs w:val="28"/>
        </w:rPr>
        <w:t>д</w:t>
      </w:r>
      <w:r w:rsidRPr="00B04CB9">
        <w:rPr>
          <w:rFonts w:asciiTheme="majorBidi" w:hAnsiTheme="majorBidi" w:cstheme="majorBidi"/>
          <w:sz w:val="28"/>
          <w:szCs w:val="28"/>
        </w:rPr>
        <w:t xml:space="preserve">епартаменту соціального захисту населення </w:t>
      </w:r>
      <w:r w:rsidR="00B369D3">
        <w:rPr>
          <w:rFonts w:asciiTheme="majorBidi" w:hAnsiTheme="majorBidi" w:cstheme="majorBidi"/>
          <w:sz w:val="28"/>
          <w:szCs w:val="28"/>
        </w:rPr>
        <w:t xml:space="preserve">Кіровоградської </w:t>
      </w:r>
      <w:r w:rsidRPr="00B04CB9">
        <w:rPr>
          <w:rFonts w:asciiTheme="majorBidi" w:hAnsiTheme="majorBidi" w:cstheme="majorBidi"/>
          <w:sz w:val="28"/>
          <w:szCs w:val="28"/>
        </w:rPr>
        <w:t>обласної військової адміністрації.</w:t>
      </w:r>
    </w:p>
    <w:p w14:paraId="5DC03E55" w14:textId="78CDA5AA" w:rsidR="0079556D" w:rsidRDefault="008D3338" w:rsidP="0079556D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D3338">
        <w:rPr>
          <w:rFonts w:asciiTheme="majorBidi" w:hAnsiTheme="majorBidi" w:cstheme="majorBidi"/>
          <w:sz w:val="28"/>
          <w:szCs w:val="28"/>
        </w:rPr>
        <w:t xml:space="preserve">Програма вуличної ініціативи охопила сьогодні </w:t>
      </w:r>
      <w:r>
        <w:rPr>
          <w:rFonts w:asciiTheme="majorBidi" w:hAnsiTheme="majorBidi" w:cstheme="majorBidi"/>
          <w:sz w:val="28"/>
          <w:szCs w:val="28"/>
        </w:rPr>
        <w:t xml:space="preserve">візитерів </w:t>
      </w:r>
      <w:r w:rsidRPr="008D3338">
        <w:rPr>
          <w:rFonts w:asciiTheme="majorBidi" w:hAnsiTheme="majorBidi" w:cstheme="majorBidi"/>
          <w:sz w:val="28"/>
          <w:szCs w:val="28"/>
        </w:rPr>
        <w:t>інтерактивн</w:t>
      </w:r>
      <w:r>
        <w:rPr>
          <w:rFonts w:asciiTheme="majorBidi" w:hAnsiTheme="majorBidi" w:cstheme="majorBidi"/>
          <w:sz w:val="28"/>
          <w:szCs w:val="28"/>
        </w:rPr>
        <w:t>ими</w:t>
      </w:r>
      <w:r w:rsidRPr="008D3338">
        <w:rPr>
          <w:rFonts w:asciiTheme="majorBidi" w:hAnsiTheme="majorBidi" w:cstheme="majorBidi"/>
          <w:sz w:val="28"/>
          <w:szCs w:val="28"/>
        </w:rPr>
        <w:t>, цифров</w:t>
      </w:r>
      <w:r>
        <w:rPr>
          <w:rFonts w:asciiTheme="majorBidi" w:hAnsiTheme="majorBidi" w:cstheme="majorBidi"/>
          <w:sz w:val="28"/>
          <w:szCs w:val="28"/>
        </w:rPr>
        <w:t>ими</w:t>
      </w:r>
      <w:r w:rsidRPr="008D3338">
        <w:rPr>
          <w:rFonts w:asciiTheme="majorBidi" w:hAnsiTheme="majorBidi" w:cstheme="majorBidi"/>
          <w:sz w:val="28"/>
          <w:szCs w:val="28"/>
        </w:rPr>
        <w:t xml:space="preserve"> та консультаційн</w:t>
      </w:r>
      <w:r>
        <w:rPr>
          <w:rFonts w:asciiTheme="majorBidi" w:hAnsiTheme="majorBidi" w:cstheme="majorBidi"/>
          <w:sz w:val="28"/>
          <w:szCs w:val="28"/>
        </w:rPr>
        <w:t>ими</w:t>
      </w:r>
      <w:r w:rsidRPr="008D333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заходами</w:t>
      </w:r>
      <w:r w:rsidRPr="008D3338">
        <w:rPr>
          <w:rFonts w:asciiTheme="majorBidi" w:hAnsiTheme="majorBidi" w:cstheme="majorBidi"/>
          <w:sz w:val="28"/>
          <w:szCs w:val="28"/>
        </w:rPr>
        <w:t xml:space="preserve">. </w:t>
      </w:r>
      <w:r w:rsidR="0079556D" w:rsidRPr="00BB1394">
        <w:rPr>
          <w:rFonts w:asciiTheme="majorBidi" w:hAnsiTheme="majorBidi" w:cstheme="majorBidi"/>
          <w:sz w:val="28"/>
          <w:szCs w:val="28"/>
        </w:rPr>
        <w:t xml:space="preserve">Інтерактивна  гра «Правда чи фейк про торгівлю людьми» та онлайн-вікторина «Людина – не товар». На цифровій платформі LearningApps.org учасники зможуть пройти вікторину «Ціна свободи </w:t>
      </w:r>
      <w:r w:rsidR="002A4740" w:rsidRPr="00B04CB9">
        <w:rPr>
          <w:rFonts w:asciiTheme="majorBidi" w:hAnsiTheme="majorBidi" w:cstheme="majorBidi"/>
          <w:sz w:val="28"/>
          <w:szCs w:val="28"/>
        </w:rPr>
        <w:t>–</w:t>
      </w:r>
      <w:r w:rsidR="0079556D" w:rsidRPr="00BB1394">
        <w:rPr>
          <w:rFonts w:asciiTheme="majorBidi" w:hAnsiTheme="majorBidi" w:cstheme="majorBidi"/>
          <w:sz w:val="28"/>
          <w:szCs w:val="28"/>
        </w:rPr>
        <w:t xml:space="preserve"> пильність», а також долучитися до соціального опитування «Валізка безпеки», щоб перевірити власну готовність до безпечних подорожей чи працевлаштування.</w:t>
      </w:r>
    </w:p>
    <w:p w14:paraId="3324355F" w14:textId="765E2EC9" w:rsidR="0079556D" w:rsidRDefault="002E0D1C" w:rsidP="0079556D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</w:t>
      </w:r>
      <w:r w:rsidR="0079556D" w:rsidRPr="00B123D5">
        <w:rPr>
          <w:rFonts w:asciiTheme="majorBidi" w:hAnsiTheme="majorBidi" w:cstheme="majorBidi"/>
          <w:sz w:val="28"/>
          <w:szCs w:val="28"/>
        </w:rPr>
        <w:t>орисною для відвідувачів заходу була інформація, що  представлена у локації обласного центру зайнятості</w:t>
      </w:r>
      <w:r w:rsidR="0079556D">
        <w:rPr>
          <w:rFonts w:asciiTheme="majorBidi" w:hAnsiTheme="majorBidi" w:cstheme="majorBidi"/>
          <w:sz w:val="28"/>
          <w:szCs w:val="28"/>
        </w:rPr>
        <w:t xml:space="preserve"> «Траєкторія твоєї кар</w:t>
      </w:r>
      <w:r w:rsidR="003219C5" w:rsidRPr="003219C5">
        <w:rPr>
          <w:rFonts w:ascii="Times New Roman" w:hAnsi="Times New Roman" w:cs="Times New Roman"/>
          <w:sz w:val="28"/>
          <w:szCs w:val="28"/>
        </w:rPr>
        <w:t>’</w:t>
      </w:r>
      <w:r w:rsidR="0079556D">
        <w:rPr>
          <w:rFonts w:asciiTheme="majorBidi" w:hAnsiTheme="majorBidi" w:cstheme="majorBidi"/>
          <w:sz w:val="28"/>
          <w:szCs w:val="28"/>
        </w:rPr>
        <w:t>єри». Тут фахівці служби зайнятості розповідали про</w:t>
      </w:r>
      <w:r w:rsidR="0079556D" w:rsidRPr="00B123D5">
        <w:rPr>
          <w:rFonts w:asciiTheme="majorBidi" w:hAnsiTheme="majorBidi" w:cstheme="majorBidi"/>
          <w:sz w:val="28"/>
          <w:szCs w:val="28"/>
        </w:rPr>
        <w:t xml:space="preserve"> можливості у напрямку пошуку роботи, підвищення конкурентоспроможності на ринку праці шляхом професійного навчання як безробітного населення</w:t>
      </w:r>
      <w:r w:rsidR="003219C5">
        <w:rPr>
          <w:rFonts w:asciiTheme="majorBidi" w:hAnsiTheme="majorBidi" w:cstheme="majorBidi"/>
          <w:sz w:val="28"/>
          <w:szCs w:val="28"/>
        </w:rPr>
        <w:t>,</w:t>
      </w:r>
      <w:r w:rsidR="0079556D" w:rsidRPr="00B123D5">
        <w:rPr>
          <w:rFonts w:asciiTheme="majorBidi" w:hAnsiTheme="majorBidi" w:cstheme="majorBidi"/>
          <w:sz w:val="28"/>
          <w:szCs w:val="28"/>
        </w:rPr>
        <w:t xml:space="preserve"> так і зайнятого, електронні сервіси та ресурси, на яких вакансії з’являються в режимі реального часу та є максимально актуальними.</w:t>
      </w:r>
    </w:p>
    <w:p w14:paraId="150C9DE8" w14:textId="5467BA28" w:rsidR="0079556D" w:rsidRPr="00BB1394" w:rsidRDefault="0079556D" w:rsidP="0079556D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B1394">
        <w:rPr>
          <w:rFonts w:asciiTheme="majorBidi" w:hAnsiTheme="majorBidi" w:cstheme="majorBidi"/>
          <w:sz w:val="28"/>
          <w:szCs w:val="28"/>
        </w:rPr>
        <w:t>Під час акції відбу</w:t>
      </w:r>
      <w:r w:rsidR="002A4740">
        <w:rPr>
          <w:rFonts w:asciiTheme="majorBidi" w:hAnsiTheme="majorBidi" w:cstheme="majorBidi"/>
          <w:sz w:val="28"/>
          <w:szCs w:val="28"/>
        </w:rPr>
        <w:t>вс</w:t>
      </w:r>
      <w:r w:rsidRPr="00BB1394">
        <w:rPr>
          <w:rFonts w:asciiTheme="majorBidi" w:hAnsiTheme="majorBidi" w:cstheme="majorBidi"/>
          <w:sz w:val="28"/>
          <w:szCs w:val="28"/>
        </w:rPr>
        <w:t xml:space="preserve">я </w:t>
      </w:r>
      <w:r w:rsidR="002A4740">
        <w:rPr>
          <w:rFonts w:asciiTheme="majorBidi" w:hAnsiTheme="majorBidi" w:cstheme="majorBidi"/>
          <w:sz w:val="28"/>
          <w:szCs w:val="28"/>
        </w:rPr>
        <w:t xml:space="preserve">й </w:t>
      </w:r>
      <w:r w:rsidRPr="00BB1394">
        <w:rPr>
          <w:rFonts w:asciiTheme="majorBidi" w:hAnsiTheme="majorBidi" w:cstheme="majorBidi"/>
          <w:sz w:val="28"/>
          <w:szCs w:val="28"/>
        </w:rPr>
        <w:t xml:space="preserve">показ інформаційно-освітнього фільму «Безпечна міграція» від цифрової платформи </w:t>
      </w:r>
      <w:proofErr w:type="spellStart"/>
      <w:r w:rsidRPr="00BB1394">
        <w:rPr>
          <w:rFonts w:asciiTheme="majorBidi" w:hAnsiTheme="majorBidi" w:cstheme="majorBidi"/>
          <w:sz w:val="28"/>
          <w:szCs w:val="28"/>
        </w:rPr>
        <w:t>Дія.Освіта</w:t>
      </w:r>
      <w:proofErr w:type="spellEnd"/>
      <w:r w:rsidRPr="00BB1394">
        <w:rPr>
          <w:rFonts w:asciiTheme="majorBidi" w:hAnsiTheme="majorBidi" w:cstheme="majorBidi"/>
          <w:sz w:val="28"/>
          <w:szCs w:val="28"/>
        </w:rPr>
        <w:t xml:space="preserve">. Фахівці та представники партнерських організацій надаватимуть усім охочим індивідуальні інформаційні консультації. </w:t>
      </w:r>
      <w:r w:rsidR="00F119BC">
        <w:rPr>
          <w:rFonts w:asciiTheme="majorBidi" w:hAnsiTheme="majorBidi" w:cstheme="majorBidi"/>
          <w:sz w:val="28"/>
          <w:szCs w:val="28"/>
        </w:rPr>
        <w:t>Крім того</w:t>
      </w:r>
      <w:r w:rsidR="00662EE2">
        <w:rPr>
          <w:rFonts w:asciiTheme="majorBidi" w:hAnsiTheme="majorBidi" w:cstheme="majorBidi"/>
          <w:sz w:val="28"/>
          <w:szCs w:val="28"/>
        </w:rPr>
        <w:t>,</w:t>
      </w:r>
      <w:r w:rsidR="00F119BC">
        <w:rPr>
          <w:rFonts w:asciiTheme="majorBidi" w:hAnsiTheme="majorBidi" w:cstheme="majorBidi"/>
          <w:sz w:val="28"/>
          <w:szCs w:val="28"/>
        </w:rPr>
        <w:t xml:space="preserve"> діяла </w:t>
      </w:r>
      <w:r w:rsidRPr="00BB1394">
        <w:rPr>
          <w:rFonts w:asciiTheme="majorBidi" w:hAnsiTheme="majorBidi" w:cstheme="majorBidi"/>
          <w:sz w:val="28"/>
          <w:szCs w:val="28"/>
        </w:rPr>
        <w:t xml:space="preserve"> тематична книжкова виставка та викладка літератури «Людина не для продажу»/«Людина – не товар», а також спеціально підготовлені інсталяції.</w:t>
      </w:r>
    </w:p>
    <w:p w14:paraId="4E15EC3E" w14:textId="55F0308C" w:rsidR="00B04CB9" w:rsidRPr="00B04CB9" w:rsidRDefault="003424B4" w:rsidP="00BB1394">
      <w:pPr>
        <w:pStyle w:val="ae"/>
        <w:spacing w:before="40" w:after="4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r w:rsidR="00B04CB9" w:rsidRPr="00B04CB9">
        <w:rPr>
          <w:rFonts w:asciiTheme="majorBidi" w:hAnsiTheme="majorBidi" w:cstheme="majorBidi"/>
          <w:sz w:val="28"/>
          <w:szCs w:val="28"/>
        </w:rPr>
        <w:t xml:space="preserve">Життя, свобода, гідність і власна безпека </w:t>
      </w:r>
      <w:r w:rsidRPr="00B04CB9">
        <w:rPr>
          <w:rFonts w:asciiTheme="majorBidi" w:hAnsiTheme="majorBidi" w:cstheme="majorBidi"/>
          <w:sz w:val="28"/>
          <w:szCs w:val="28"/>
        </w:rPr>
        <w:t>–</w:t>
      </w:r>
      <w:r w:rsidR="00B04CB9" w:rsidRPr="00B04CB9">
        <w:rPr>
          <w:rFonts w:asciiTheme="majorBidi" w:hAnsiTheme="majorBidi" w:cstheme="majorBidi"/>
          <w:sz w:val="28"/>
          <w:szCs w:val="28"/>
        </w:rPr>
        <w:t xml:space="preserve"> це базові цінності, які належать кожному з нас від народження. На жаль, торгівля людьми та нелегальна трудова міграція </w:t>
      </w:r>
      <w:r w:rsidRPr="00B04CB9">
        <w:rPr>
          <w:rFonts w:asciiTheme="majorBidi" w:hAnsiTheme="majorBidi" w:cstheme="majorBidi"/>
          <w:sz w:val="28"/>
          <w:szCs w:val="28"/>
        </w:rPr>
        <w:t>–</w:t>
      </w:r>
      <w:r w:rsidR="00B04CB9" w:rsidRPr="00B04CB9">
        <w:rPr>
          <w:rFonts w:asciiTheme="majorBidi" w:hAnsiTheme="majorBidi" w:cstheme="majorBidi"/>
          <w:sz w:val="28"/>
          <w:szCs w:val="28"/>
        </w:rPr>
        <w:t xml:space="preserve"> це не сюжети з кіно й не проблема «колись і десь». Це реальна загроза, яка може торкнутися будь-кого незалежно від віку, статі чи того, чи планує людина виїжджати за кордон, чи шукає роботу тут, удома.</w:t>
      </w:r>
      <w:r w:rsidR="0079556D">
        <w:rPr>
          <w:rFonts w:asciiTheme="majorBidi" w:hAnsiTheme="majorBidi" w:cstheme="majorBidi"/>
          <w:sz w:val="28"/>
          <w:szCs w:val="28"/>
        </w:rPr>
        <w:t xml:space="preserve"> </w:t>
      </w:r>
      <w:r w:rsidR="00B04CB9" w:rsidRPr="00B04CB9">
        <w:rPr>
          <w:rFonts w:asciiTheme="majorBidi" w:hAnsiTheme="majorBidi" w:cstheme="majorBidi"/>
          <w:sz w:val="28"/>
          <w:szCs w:val="28"/>
        </w:rPr>
        <w:t xml:space="preserve">Знання </w:t>
      </w:r>
      <w:r w:rsidRPr="00B04CB9">
        <w:rPr>
          <w:rFonts w:asciiTheme="majorBidi" w:hAnsiTheme="majorBidi" w:cstheme="majorBidi"/>
          <w:sz w:val="28"/>
          <w:szCs w:val="28"/>
        </w:rPr>
        <w:t>–</w:t>
      </w:r>
      <w:r w:rsidR="00B04CB9" w:rsidRPr="00B04CB9">
        <w:rPr>
          <w:rFonts w:asciiTheme="majorBidi" w:hAnsiTheme="majorBidi" w:cstheme="majorBidi"/>
          <w:sz w:val="28"/>
          <w:szCs w:val="28"/>
        </w:rPr>
        <w:t xml:space="preserve"> це наша найміцніша броня. Вміння розпізнати маніпуляцію, перевірити роботодавця, захистити свої документи та знати, куди звернутися по допомогу</w:t>
      </w:r>
      <w:r w:rsidR="00662EE2">
        <w:rPr>
          <w:rFonts w:asciiTheme="majorBidi" w:hAnsiTheme="majorBidi" w:cstheme="majorBidi"/>
          <w:sz w:val="28"/>
          <w:szCs w:val="28"/>
        </w:rPr>
        <w:t>,</w:t>
      </w:r>
      <w:r w:rsidR="00B04CB9" w:rsidRPr="00B04CB9">
        <w:rPr>
          <w:rFonts w:asciiTheme="majorBidi" w:hAnsiTheme="majorBidi" w:cstheme="majorBidi"/>
          <w:sz w:val="28"/>
          <w:szCs w:val="28"/>
        </w:rPr>
        <w:t xml:space="preserve"> </w:t>
      </w:r>
      <w:r w:rsidR="00BB1394">
        <w:rPr>
          <w:rFonts w:asciiTheme="majorBidi" w:hAnsiTheme="majorBidi" w:cstheme="majorBidi"/>
          <w:sz w:val="28"/>
          <w:szCs w:val="28"/>
        </w:rPr>
        <w:t xml:space="preserve">– </w:t>
      </w:r>
      <w:r w:rsidR="00B04CB9" w:rsidRPr="00B04CB9">
        <w:rPr>
          <w:rFonts w:asciiTheme="majorBidi" w:hAnsiTheme="majorBidi" w:cstheme="majorBidi"/>
          <w:sz w:val="28"/>
          <w:szCs w:val="28"/>
        </w:rPr>
        <w:t xml:space="preserve">це ті базові навички, які захищають нас і наших близьких. Навіть </w:t>
      </w:r>
      <w:r w:rsidR="00B04CB9" w:rsidRPr="00B04CB9">
        <w:rPr>
          <w:rFonts w:asciiTheme="majorBidi" w:hAnsiTheme="majorBidi" w:cstheme="majorBidi"/>
          <w:sz w:val="28"/>
          <w:szCs w:val="28"/>
        </w:rPr>
        <w:lastRenderedPageBreak/>
        <w:t>якщо ви не плануєте шукати щастя за кордоном, обізнаність робить наше суспільство сильнішим та безпечнішим для кожного</w:t>
      </w:r>
      <w:r w:rsidR="00F119BC">
        <w:rPr>
          <w:rFonts w:asciiTheme="majorBidi" w:hAnsiTheme="majorBidi" w:cstheme="majorBidi"/>
          <w:sz w:val="28"/>
          <w:szCs w:val="28"/>
        </w:rPr>
        <w:t xml:space="preserve">», </w:t>
      </w:r>
      <w:r w:rsidR="00662EE2">
        <w:rPr>
          <w:rFonts w:asciiTheme="majorBidi" w:hAnsiTheme="majorBidi" w:cstheme="majorBidi"/>
          <w:sz w:val="28"/>
          <w:szCs w:val="28"/>
        </w:rPr>
        <w:t>–</w:t>
      </w:r>
      <w:r w:rsidR="00F119BC">
        <w:rPr>
          <w:rFonts w:asciiTheme="majorBidi" w:hAnsiTheme="majorBidi" w:cstheme="majorBidi"/>
          <w:sz w:val="28"/>
          <w:szCs w:val="28"/>
        </w:rPr>
        <w:t xml:space="preserve"> стверд</w:t>
      </w:r>
      <w:r w:rsidR="00662EE2">
        <w:rPr>
          <w:rFonts w:asciiTheme="majorBidi" w:hAnsiTheme="majorBidi" w:cstheme="majorBidi"/>
          <w:sz w:val="28"/>
          <w:szCs w:val="28"/>
        </w:rPr>
        <w:t>жує</w:t>
      </w:r>
      <w:r w:rsidR="00F119BC">
        <w:rPr>
          <w:rFonts w:asciiTheme="majorBidi" w:hAnsiTheme="majorBidi" w:cstheme="majorBidi"/>
          <w:sz w:val="28"/>
          <w:szCs w:val="28"/>
        </w:rPr>
        <w:t xml:space="preserve"> одна </w:t>
      </w:r>
      <w:r w:rsidR="00E455C2">
        <w:rPr>
          <w:rFonts w:asciiTheme="majorBidi" w:hAnsiTheme="majorBidi" w:cstheme="majorBidi"/>
          <w:sz w:val="28"/>
          <w:szCs w:val="28"/>
        </w:rPr>
        <w:t>з</w:t>
      </w:r>
      <w:r w:rsidR="00F119BC">
        <w:rPr>
          <w:rFonts w:asciiTheme="majorBidi" w:hAnsiTheme="majorBidi" w:cstheme="majorBidi"/>
          <w:sz w:val="28"/>
          <w:szCs w:val="28"/>
        </w:rPr>
        <w:t xml:space="preserve"> учасниць акції пані Єлизавета. </w:t>
      </w:r>
    </w:p>
    <w:p w14:paraId="2896D190" w14:textId="77777777" w:rsidR="00B04CB9" w:rsidRPr="00BB1394" w:rsidRDefault="00B04CB9" w:rsidP="00F966BF">
      <w:pPr>
        <w:rPr>
          <w:rFonts w:asciiTheme="majorBidi" w:hAnsiTheme="majorBidi" w:cstheme="majorBidi"/>
          <w:sz w:val="28"/>
          <w:szCs w:val="28"/>
        </w:rPr>
      </w:pPr>
    </w:p>
    <w:p w14:paraId="2A65E5FA" w14:textId="77777777" w:rsidR="00B04CB9" w:rsidRDefault="00B04CB9" w:rsidP="00F966BF"/>
    <w:p w14:paraId="52CC68A9" w14:textId="77777777" w:rsidR="00B04CB9" w:rsidRPr="005367DB" w:rsidRDefault="00B04CB9" w:rsidP="00F966BF"/>
    <w:sectPr w:rsidR="00B04CB9" w:rsidRPr="005367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A9E"/>
    <w:rsid w:val="000E3330"/>
    <w:rsid w:val="00205516"/>
    <w:rsid w:val="002A4740"/>
    <w:rsid w:val="002E0D1C"/>
    <w:rsid w:val="003219C5"/>
    <w:rsid w:val="003424B4"/>
    <w:rsid w:val="004A1F4E"/>
    <w:rsid w:val="005367DB"/>
    <w:rsid w:val="00662EE2"/>
    <w:rsid w:val="0079556D"/>
    <w:rsid w:val="00814C72"/>
    <w:rsid w:val="00883CF0"/>
    <w:rsid w:val="008D3338"/>
    <w:rsid w:val="00B04CB9"/>
    <w:rsid w:val="00B123D5"/>
    <w:rsid w:val="00B369D3"/>
    <w:rsid w:val="00B4511F"/>
    <w:rsid w:val="00B84EC7"/>
    <w:rsid w:val="00BB1394"/>
    <w:rsid w:val="00C35389"/>
    <w:rsid w:val="00E455C2"/>
    <w:rsid w:val="00F119BC"/>
    <w:rsid w:val="00F34A9E"/>
    <w:rsid w:val="00F401D1"/>
    <w:rsid w:val="00F9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37E6"/>
  <w15:docId w15:val="{6B8A6CA7-5E49-4357-BC15-C4B3686A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A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A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A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A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A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A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34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34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4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34A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4A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4A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4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34A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4A9E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B04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A527-0776-4AB8-B58C-F9B07F58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1907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n.kostetska</dc:creator>
  <cp:keywords/>
  <dc:description/>
  <cp:lastModifiedBy>s.dmitrenko@kir.dcz.gov.ua</cp:lastModifiedBy>
  <cp:revision>5</cp:revision>
  <dcterms:created xsi:type="dcterms:W3CDTF">2026-07-30T10:57:00Z</dcterms:created>
  <dcterms:modified xsi:type="dcterms:W3CDTF">2026-07-30T12:35:00Z</dcterms:modified>
</cp:coreProperties>
</file>